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2BE" w:rsidRPr="00D152BE" w:rsidRDefault="00D152BE" w:rsidP="00D152BE">
      <w:pPr>
        <w:shd w:val="clear" w:color="auto" w:fill="FFFFFF"/>
        <w:spacing w:after="480" w:line="264" w:lineRule="atLeast"/>
        <w:jc w:val="center"/>
        <w:outlineLvl w:val="2"/>
        <w:rPr>
          <w:rFonts w:ascii="Arial" w:eastAsia="Times New Roman" w:hAnsi="Arial" w:cs="Arial"/>
          <w:caps/>
          <w:color w:val="2C2C2C"/>
          <w:spacing w:val="34"/>
          <w:sz w:val="36"/>
          <w:szCs w:val="47"/>
          <w:lang w:eastAsia="el-GR"/>
        </w:rPr>
      </w:pPr>
      <w:r w:rsidRPr="00D152BE">
        <w:rPr>
          <w:rFonts w:ascii="Arial" w:eastAsia="Times New Roman" w:hAnsi="Arial" w:cs="Arial"/>
          <w:caps/>
          <w:color w:val="2C2C2C"/>
          <w:spacing w:val="34"/>
          <w:sz w:val="36"/>
          <w:szCs w:val="47"/>
          <w:lang w:eastAsia="el-GR"/>
        </w:rPr>
        <w:t>5</w:t>
      </w:r>
      <w:r w:rsidRPr="00D152BE">
        <w:rPr>
          <w:rFonts w:ascii="Arial" w:eastAsia="Times New Roman" w:hAnsi="Arial" w:cs="Arial"/>
          <w:caps/>
          <w:color w:val="2C2C2C"/>
          <w:spacing w:val="34"/>
          <w:sz w:val="36"/>
          <w:szCs w:val="47"/>
          <w:vertAlign w:val="superscript"/>
          <w:lang w:eastAsia="el-GR"/>
        </w:rPr>
        <w:t>ΟΣ</w:t>
      </w:r>
      <w:r w:rsidRPr="00D152BE">
        <w:rPr>
          <w:rFonts w:ascii="Arial" w:eastAsia="Times New Roman" w:hAnsi="Arial" w:cs="Arial"/>
          <w:caps/>
          <w:color w:val="2C2C2C"/>
          <w:spacing w:val="34"/>
          <w:sz w:val="36"/>
          <w:szCs w:val="47"/>
          <w:lang w:eastAsia="el-GR"/>
        </w:rPr>
        <w:t xml:space="preserve"> ΠΑΝΕΛΛΗΝΙΟΣ ΔΙΑΓΩΝΙΣΜΟΣ ΑΝΟΙΧΤΩΝ ΤΕΧΝΟΛΟΓΙΩΝ ΣΤΗΝ ΕΚΠΑΙΔΕΥΣΗ</w:t>
      </w:r>
    </w:p>
    <w:p w:rsidR="00350E8C" w:rsidRPr="00A71223" w:rsidRDefault="00350E8C" w:rsidP="00350E8C">
      <w:pPr>
        <w:tabs>
          <w:tab w:val="left" w:pos="900"/>
        </w:tabs>
      </w:pPr>
      <w:r>
        <w:t>ΥΠΕΥΘΥΝΟΙ ΕΚΠΑΙΔΕΥΤΙΚΟΙ: ΓΙΑΛΑΒΟΥΖΙΔΟΥ ΠΕΡΙΣΤΕΡΑ, ΧΑΡΙΤΩΝ ΠΟΛΑΤΟΓΛΟΥ</w:t>
      </w:r>
    </w:p>
    <w:p w:rsidR="00980CDC" w:rsidRDefault="00A71223">
      <w:r>
        <w:t xml:space="preserve">ΟΝΟΜΑ </w:t>
      </w:r>
      <w:r w:rsidR="007A6629">
        <w:t>ΜΑΘΗΤΗ: ΓΙΑΛΑΒΟΥΖΙΔΗΣ ΙΩΑΝΝΗΣ</w:t>
      </w:r>
    </w:p>
    <w:p w:rsidR="007A6629" w:rsidRDefault="007A6629">
      <w:r>
        <w:t xml:space="preserve">ΤΑΞΗ: Γ΄ΓΥΜΝΑΣΙΟΥ </w:t>
      </w:r>
    </w:p>
    <w:p w:rsidR="00A71223" w:rsidRDefault="007A6629">
      <w:r>
        <w:t>ΠΟΛΗ: ΚΟΖΑΝΗ</w:t>
      </w:r>
    </w:p>
    <w:p w:rsidR="00A71223" w:rsidRDefault="00A71223">
      <w:r>
        <w:t>ΠΕΡΙΦΕΡΕΙΑ: ΔΥΤΙΚΗΣ ΜΑΚΕΔΟΝΙΑΣ</w:t>
      </w:r>
    </w:p>
    <w:p w:rsidR="00A71223" w:rsidRDefault="00A71223">
      <w:r>
        <w:t>ΤΙΤΛΟΣ ΕΡΓΟΥ: ΕΞΥΠΝΗ ΘΕΡΙΖΟΑΛΛΩΝΙΣΤΙΚΗ ΜΗΧΑΝΗ</w:t>
      </w:r>
    </w:p>
    <w:p w:rsidR="002512C0" w:rsidRDefault="00AF2E99">
      <w:r>
        <w:t xml:space="preserve">ΔΙΕΥΘΥΝΣΗ ΑΠΟΘΕΤΗΡΙΟΥ ΣΤΟ </w:t>
      </w:r>
      <w:r>
        <w:rPr>
          <w:lang w:val="en-US"/>
        </w:rPr>
        <w:t>GITHUB</w:t>
      </w:r>
      <w:r>
        <w:t xml:space="preserve">: </w:t>
      </w:r>
      <w:hyperlink r:id="rId7" w:history="1">
        <w:r w:rsidR="002512C0" w:rsidRPr="00504E3A">
          <w:rPr>
            <w:rStyle w:val="-"/>
          </w:rPr>
          <w:t>https://</w:t>
        </w:r>
        <w:r w:rsidR="002512C0" w:rsidRPr="00504E3A">
          <w:rPr>
            <w:rStyle w:val="-"/>
            <w:lang w:val="en-US"/>
          </w:rPr>
          <w:t>github</w:t>
        </w:r>
        <w:r w:rsidR="002512C0" w:rsidRPr="00504E3A">
          <w:rPr>
            <w:rStyle w:val="-"/>
          </w:rPr>
          <w:t>.</w:t>
        </w:r>
        <w:r w:rsidR="002512C0" w:rsidRPr="00504E3A">
          <w:rPr>
            <w:rStyle w:val="-"/>
            <w:lang w:val="en-US"/>
          </w:rPr>
          <w:t>com</w:t>
        </w:r>
        <w:r w:rsidR="002512C0" w:rsidRPr="00504E3A">
          <w:rPr>
            <w:rStyle w:val="-"/>
          </w:rPr>
          <w:t>/</w:t>
        </w:r>
        <w:r w:rsidR="002512C0" w:rsidRPr="00504E3A">
          <w:rPr>
            <w:rStyle w:val="-"/>
            <w:lang w:val="en-US"/>
          </w:rPr>
          <w:t>pgialavo</w:t>
        </w:r>
        <w:r w:rsidR="002512C0" w:rsidRPr="00504E3A">
          <w:rPr>
            <w:rStyle w:val="-"/>
          </w:rPr>
          <w:t>/</w:t>
        </w:r>
        <w:r w:rsidR="002512C0" w:rsidRPr="00504E3A">
          <w:rPr>
            <w:rStyle w:val="-"/>
            <w:lang w:val="en-US"/>
          </w:rPr>
          <w:t>perigial</w:t>
        </w:r>
        <w:r w:rsidR="002512C0" w:rsidRPr="00504E3A">
          <w:rPr>
            <w:rStyle w:val="-"/>
          </w:rPr>
          <w:t>/</w:t>
        </w:r>
        <w:r w:rsidR="002512C0" w:rsidRPr="00504E3A">
          <w:rPr>
            <w:rStyle w:val="-"/>
            <w:lang w:val="en-US"/>
          </w:rPr>
          <w:t>blob</w:t>
        </w:r>
        <w:r w:rsidR="002512C0" w:rsidRPr="00504E3A">
          <w:rPr>
            <w:rStyle w:val="-"/>
          </w:rPr>
          <w:t>/</w:t>
        </w:r>
        <w:r w:rsidR="002512C0" w:rsidRPr="00504E3A">
          <w:rPr>
            <w:rStyle w:val="-"/>
            <w:lang w:val="en-US"/>
          </w:rPr>
          <w:t>main</w:t>
        </w:r>
        <w:r w:rsidR="002512C0" w:rsidRPr="00504E3A">
          <w:rPr>
            <w:rStyle w:val="-"/>
          </w:rPr>
          <w:t>/</w:t>
        </w:r>
        <w:r w:rsidR="002512C0" w:rsidRPr="00504E3A">
          <w:rPr>
            <w:rStyle w:val="-"/>
            <w:lang w:val="en-US"/>
          </w:rPr>
          <w:t>README</w:t>
        </w:r>
        <w:r w:rsidR="002512C0" w:rsidRPr="00504E3A">
          <w:rPr>
            <w:rStyle w:val="-"/>
          </w:rPr>
          <w:t>.</w:t>
        </w:r>
        <w:r w:rsidR="002512C0" w:rsidRPr="00504E3A">
          <w:rPr>
            <w:rStyle w:val="-"/>
            <w:lang w:val="en-US"/>
          </w:rPr>
          <w:t>md</w:t>
        </w:r>
      </w:hyperlink>
    </w:p>
    <w:p w:rsidR="002512C0" w:rsidRPr="002512C0" w:rsidRDefault="002512C0"/>
    <w:p w:rsidR="00A71223" w:rsidRPr="00A71223" w:rsidRDefault="00A71223" w:rsidP="00A71223">
      <w:pPr>
        <w:numPr>
          <w:ilvl w:val="0"/>
          <w:numId w:val="1"/>
        </w:numPr>
      </w:pPr>
      <w:r>
        <w:t>ΑΝΑΛΥΤΙΚΗ ΠΕΡΙΓΡΑΦΗ ΤΗΣ ΙΔΕΑΣ: (</w:t>
      </w:r>
      <w:r w:rsidRPr="00A71223">
        <w:t>Οικολογικής Γεωργίας- Βελτίωση παραγωγής/ συγκομιδής/Αστικής κηπουρικής</w:t>
      </w:r>
      <w:r>
        <w:t>)</w:t>
      </w:r>
    </w:p>
    <w:p w:rsidR="00D41596" w:rsidRPr="002A0A27" w:rsidRDefault="00407DB3" w:rsidP="002A0A27">
      <w:pPr>
        <w:spacing w:after="0"/>
        <w:jc w:val="both"/>
        <w:rPr>
          <w:rFonts w:ascii="Times New Roman" w:hAnsi="Times New Roman" w:cs="Times New Roman"/>
          <w:color w:val="000000" w:themeColor="text1"/>
          <w:sz w:val="24"/>
          <w:szCs w:val="24"/>
        </w:rPr>
      </w:pPr>
      <w:r w:rsidRPr="002A0A27">
        <w:rPr>
          <w:rFonts w:ascii="Times New Roman" w:hAnsi="Times New Roman" w:cs="Times New Roman"/>
          <w:color w:val="000000" w:themeColor="text1"/>
          <w:sz w:val="24"/>
          <w:szCs w:val="24"/>
        </w:rPr>
        <w:t xml:space="preserve">Η ραγδαία εξέλιξη της τεχνολογίας αποτελεί αναπόσπαστο κομμάτι </w:t>
      </w:r>
      <w:r w:rsidR="0062084D" w:rsidRPr="002A0A27">
        <w:rPr>
          <w:rFonts w:ascii="Times New Roman" w:hAnsi="Times New Roman" w:cs="Times New Roman"/>
          <w:color w:val="000000" w:themeColor="text1"/>
          <w:sz w:val="24"/>
          <w:szCs w:val="24"/>
        </w:rPr>
        <w:t xml:space="preserve">της σύγχρονης εποχής επηρεάζοντας πολλούς τομείς της ζωής των ανθρώπων. Η γεωργία αποτελεί έναν από αυτούς. Βασίζεται σε αρχέγονες πρακτικές οι οποίες εξελίσσονται και αυτοματοποιούνται με την κατάλληλη αξιοποίηση της </w:t>
      </w:r>
      <w:r w:rsidR="00C5250E" w:rsidRPr="002A0A27">
        <w:rPr>
          <w:rFonts w:ascii="Times New Roman" w:hAnsi="Times New Roman" w:cs="Times New Roman"/>
          <w:color w:val="000000" w:themeColor="text1"/>
          <w:sz w:val="24"/>
          <w:szCs w:val="24"/>
        </w:rPr>
        <w:t>τεχνολογίας στοχεύοντας</w:t>
      </w:r>
      <w:r w:rsidR="0062084D" w:rsidRPr="002A0A27">
        <w:rPr>
          <w:rFonts w:ascii="Times New Roman" w:hAnsi="Times New Roman" w:cs="Times New Roman"/>
          <w:color w:val="000000" w:themeColor="text1"/>
          <w:sz w:val="24"/>
          <w:szCs w:val="24"/>
        </w:rPr>
        <w:t xml:space="preserve"> στη βελτίωση της ποιότητας των προϊόντων </w:t>
      </w:r>
      <w:r w:rsidR="00C5250E" w:rsidRPr="002A0A27">
        <w:rPr>
          <w:rFonts w:ascii="Times New Roman" w:hAnsi="Times New Roman" w:cs="Times New Roman"/>
          <w:color w:val="000000" w:themeColor="text1"/>
          <w:sz w:val="24"/>
          <w:szCs w:val="24"/>
        </w:rPr>
        <w:t xml:space="preserve">με τη μείωση της απαιτούμενης ενέργειας. </w:t>
      </w:r>
    </w:p>
    <w:p w:rsidR="00D41596" w:rsidRPr="002A0A27" w:rsidRDefault="00D41596" w:rsidP="002A0A27">
      <w:pPr>
        <w:spacing w:after="0"/>
        <w:jc w:val="both"/>
        <w:rPr>
          <w:rFonts w:ascii="Times New Roman" w:eastAsia="Calibri" w:hAnsi="Times New Roman" w:cs="Times New Roman"/>
          <w:noProof/>
          <w:color w:val="000000" w:themeColor="text1"/>
          <w:sz w:val="24"/>
          <w:szCs w:val="24"/>
          <w:lang w:eastAsia="el-GR"/>
        </w:rPr>
      </w:pPr>
      <w:r w:rsidRPr="002A0A27">
        <w:rPr>
          <w:rFonts w:ascii="Times New Roman" w:hAnsi="Times New Roman" w:cs="Times New Roman"/>
          <w:color w:val="000000" w:themeColor="text1"/>
          <w:sz w:val="24"/>
          <w:szCs w:val="24"/>
        </w:rPr>
        <w:t xml:space="preserve">Η θεριζοαλωνιστική μηχανή, είναι μια αυτοκινούμενη αγροτική μηχανή που χρησιμοποιείται για τη συγκομιδή καλλιεργειών δημητριακών. Συνδυάζει τον θερισμό και τον αλωνισμό, δύο ξεχωριστές λειτουργίες σε μια ενιαία διαδικασία.  </w:t>
      </w:r>
      <w:r w:rsidRPr="002A0A27">
        <w:rPr>
          <w:rFonts w:ascii="Times New Roman" w:eastAsia="Calibri" w:hAnsi="Times New Roman" w:cs="Times New Roman"/>
          <w:noProof/>
          <w:color w:val="000000" w:themeColor="text1"/>
          <w:sz w:val="24"/>
          <w:szCs w:val="24"/>
          <w:lang w:eastAsia="el-GR"/>
        </w:rPr>
        <w:t>Το κάθε ένα στάδιο εξελίχτηκε τεχνολογικά διαφορετικά και στη συνέχεια συνδυάστηκαν σε μια ενιαία διαδικασία. Στην αρχή τη μηχανή, που ήταν πολύ βαριά, την έσερναν 20-30 άλογα ή μουλάρια ή ομάδες βοών. Για τη λειτουργία της κάθε μηχανής απαιτούνταν 4-6 εργάτες. Το 1886, ο George Stockton Berry κατασκεύασε την πρώτη αυτοκινούμενη θεριζοαλωνιστική μηχανή με ατμό.</w:t>
      </w:r>
      <w:r w:rsidRPr="002A0A27">
        <w:rPr>
          <w:rFonts w:ascii="Times New Roman" w:hAnsi="Times New Roman" w:cs="Times New Roman"/>
          <w:noProof/>
          <w:color w:val="000000" w:themeColor="text1"/>
          <w:sz w:val="24"/>
          <w:szCs w:val="24"/>
          <w:lang w:eastAsia="el-GR"/>
        </w:rPr>
        <w:t xml:space="preserve"> Το 1911 ο </w:t>
      </w:r>
      <w:r w:rsidRPr="002A0A27">
        <w:rPr>
          <w:rFonts w:ascii="Times New Roman" w:hAnsi="Times New Roman" w:cs="Times New Roman"/>
          <w:noProof/>
          <w:color w:val="000000" w:themeColor="text1"/>
          <w:sz w:val="24"/>
          <w:szCs w:val="24"/>
          <w:lang w:val="en-US" w:eastAsia="el-GR"/>
        </w:rPr>
        <w:t>Holt</w:t>
      </w:r>
      <w:r w:rsidRPr="002A0A27">
        <w:rPr>
          <w:rFonts w:ascii="Times New Roman" w:hAnsi="Times New Roman" w:cs="Times New Roman"/>
          <w:noProof/>
          <w:color w:val="000000" w:themeColor="text1"/>
          <w:sz w:val="24"/>
          <w:szCs w:val="24"/>
          <w:lang w:eastAsia="el-GR"/>
        </w:rPr>
        <w:t xml:space="preserve"> </w:t>
      </w:r>
      <w:r w:rsidRPr="002A0A27">
        <w:rPr>
          <w:rFonts w:ascii="Times New Roman" w:hAnsi="Times New Roman" w:cs="Times New Roman"/>
          <w:noProof/>
          <w:color w:val="000000" w:themeColor="text1"/>
          <w:sz w:val="24"/>
          <w:szCs w:val="24"/>
          <w:lang w:val="en-US" w:eastAsia="el-GR"/>
        </w:rPr>
        <w:t>Manufacturing</w:t>
      </w:r>
      <w:r w:rsidRPr="002A0A27">
        <w:rPr>
          <w:rFonts w:ascii="Times New Roman" w:hAnsi="Times New Roman" w:cs="Times New Roman"/>
          <w:noProof/>
          <w:color w:val="000000" w:themeColor="text1"/>
          <w:sz w:val="24"/>
          <w:szCs w:val="24"/>
          <w:lang w:eastAsia="el-GR"/>
        </w:rPr>
        <w:t xml:space="preserve"> </w:t>
      </w:r>
      <w:r w:rsidRPr="002A0A27">
        <w:rPr>
          <w:rFonts w:ascii="Times New Roman" w:hAnsi="Times New Roman" w:cs="Times New Roman"/>
          <w:noProof/>
          <w:color w:val="000000" w:themeColor="text1"/>
          <w:sz w:val="24"/>
          <w:szCs w:val="24"/>
          <w:lang w:val="en-US" w:eastAsia="el-GR"/>
        </w:rPr>
        <w:t>Company</w:t>
      </w:r>
      <w:r w:rsidRPr="002A0A27">
        <w:rPr>
          <w:rFonts w:ascii="Times New Roman" w:hAnsi="Times New Roman" w:cs="Times New Roman"/>
          <w:noProof/>
          <w:color w:val="000000" w:themeColor="text1"/>
          <w:sz w:val="24"/>
          <w:szCs w:val="24"/>
          <w:lang w:eastAsia="el-GR"/>
        </w:rPr>
        <w:t xml:space="preserve"> </w:t>
      </w:r>
      <w:r w:rsidRPr="002A0A27">
        <w:rPr>
          <w:rFonts w:ascii="Times New Roman" w:hAnsi="Times New Roman" w:cs="Times New Roman"/>
          <w:noProof/>
          <w:color w:val="000000" w:themeColor="text1"/>
          <w:sz w:val="24"/>
          <w:szCs w:val="24"/>
          <w:lang w:val="en-US" w:eastAsia="el-GR"/>
        </w:rPr>
        <w:t>of</w:t>
      </w:r>
      <w:r w:rsidRPr="002A0A27">
        <w:rPr>
          <w:rFonts w:ascii="Times New Roman" w:hAnsi="Times New Roman" w:cs="Times New Roman"/>
          <w:noProof/>
          <w:color w:val="000000" w:themeColor="text1"/>
          <w:sz w:val="24"/>
          <w:szCs w:val="24"/>
          <w:lang w:eastAsia="el-GR"/>
        </w:rPr>
        <w:t xml:space="preserve"> </w:t>
      </w:r>
      <w:r w:rsidRPr="002A0A27">
        <w:rPr>
          <w:rFonts w:ascii="Times New Roman" w:hAnsi="Times New Roman" w:cs="Times New Roman"/>
          <w:noProof/>
          <w:color w:val="000000" w:themeColor="text1"/>
          <w:sz w:val="24"/>
          <w:szCs w:val="24"/>
          <w:lang w:val="en-US" w:eastAsia="el-GR"/>
        </w:rPr>
        <w:t>California</w:t>
      </w:r>
      <w:r w:rsidRPr="002A0A27">
        <w:rPr>
          <w:rFonts w:ascii="Times New Roman" w:hAnsi="Times New Roman" w:cs="Times New Roman"/>
          <w:noProof/>
          <w:color w:val="000000" w:themeColor="text1"/>
          <w:sz w:val="24"/>
          <w:szCs w:val="24"/>
          <w:lang w:eastAsia="el-GR"/>
        </w:rPr>
        <w:t xml:space="preserve"> παρήγαγε την πρώτη αυτοκινούμενη θεριζοαλωνιατική μηχανή με πετρέλαιο. Το 2013 η </w:t>
      </w:r>
      <w:r w:rsidRPr="002A0A27">
        <w:rPr>
          <w:rFonts w:ascii="Times New Roman" w:eastAsia="Calibri" w:hAnsi="Times New Roman" w:cs="Times New Roman"/>
          <w:noProof/>
          <w:color w:val="000000" w:themeColor="text1"/>
          <w:sz w:val="24"/>
          <w:szCs w:val="24"/>
          <w:lang w:val="en-US" w:eastAsia="el-GR"/>
        </w:rPr>
        <w:t>New</w:t>
      </w:r>
      <w:r w:rsidRPr="002A0A27">
        <w:rPr>
          <w:rFonts w:ascii="Times New Roman" w:eastAsia="Calibri" w:hAnsi="Times New Roman" w:cs="Times New Roman"/>
          <w:noProof/>
          <w:color w:val="000000" w:themeColor="text1"/>
          <w:sz w:val="24"/>
          <w:szCs w:val="24"/>
          <w:lang w:eastAsia="el-GR"/>
        </w:rPr>
        <w:t xml:space="preserve"> </w:t>
      </w:r>
      <w:r w:rsidRPr="002A0A27">
        <w:rPr>
          <w:rFonts w:ascii="Times New Roman" w:eastAsia="Calibri" w:hAnsi="Times New Roman" w:cs="Times New Roman"/>
          <w:noProof/>
          <w:color w:val="000000" w:themeColor="text1"/>
          <w:sz w:val="24"/>
          <w:szCs w:val="24"/>
          <w:lang w:val="en-US" w:eastAsia="el-GR"/>
        </w:rPr>
        <w:t>Holland</w:t>
      </w:r>
      <w:r w:rsidRPr="002A0A27">
        <w:rPr>
          <w:rFonts w:ascii="Times New Roman" w:eastAsia="Calibri" w:hAnsi="Times New Roman" w:cs="Times New Roman"/>
          <w:noProof/>
          <w:color w:val="000000" w:themeColor="text1"/>
          <w:sz w:val="24"/>
          <w:szCs w:val="24"/>
          <w:lang w:eastAsia="el-GR"/>
        </w:rPr>
        <w:t xml:space="preserve"> κατασκευάζει μία σύγχρονη μηχανή, με τη συγκομηδή να ελέγχεται με ηλετρονικό υπολογιστή και με μεγάλη άνεση κλιματιζόμενης καμπίνας.</w:t>
      </w:r>
    </w:p>
    <w:p w:rsidR="005713D3" w:rsidRDefault="002A0A27" w:rsidP="002A0A27">
      <w:pPr>
        <w:spacing w:after="0"/>
        <w:jc w:val="both"/>
        <w:rPr>
          <w:rFonts w:ascii="Times New Roman" w:hAnsi="Times New Roman" w:cs="Times New Roman"/>
          <w:color w:val="000000" w:themeColor="text1"/>
          <w:sz w:val="24"/>
          <w:szCs w:val="24"/>
        </w:rPr>
      </w:pPr>
      <w:r w:rsidRPr="002A0A27">
        <w:rPr>
          <w:rFonts w:ascii="Times New Roman" w:hAnsi="Times New Roman" w:cs="Times New Roman"/>
          <w:color w:val="000000" w:themeColor="text1"/>
          <w:sz w:val="24"/>
          <w:szCs w:val="24"/>
        </w:rPr>
        <w:t>Προς την κατεύθυνση για ένα καλύτερο εκπαιδευτικό σύστημα και έναν κόσμο που μέσα από τις αρχές της βιώσιμης ανάπτυξης, θα μεριμνά για τις ανάγκες όχι μόνο της σημερινής γενιάς αλλά και των μελλοντικών γενεών, μερίμνησε η Γενική Συνέλευση των Ηνωμένων Εθνών στη Νέα Υόρκη και όρισε τους 17 σ</w:t>
      </w:r>
      <w:r w:rsidRPr="002A0A27">
        <w:rPr>
          <w:rFonts w:ascii="Times New Roman" w:hAnsi="Times New Roman" w:cs="Times New Roman"/>
          <w:b/>
          <w:bCs/>
          <w:i/>
          <w:iCs/>
          <w:color w:val="000000" w:themeColor="text1"/>
          <w:sz w:val="24"/>
          <w:szCs w:val="24"/>
        </w:rPr>
        <w:t xml:space="preserve">τόχους </w:t>
      </w:r>
      <w:r w:rsidRPr="002A0A27">
        <w:rPr>
          <w:rFonts w:ascii="Times New Roman" w:hAnsi="Times New Roman" w:cs="Times New Roman"/>
          <w:color w:val="000000" w:themeColor="text1"/>
          <w:sz w:val="24"/>
          <w:szCs w:val="24"/>
        </w:rPr>
        <w:t>βιώσιμης ανάπτυξης. Η εκπαίδευση για βιώσιμη ανάπτυξη θα πρέπει να ευαισθητοποιήσει τους μαθητές για τα προβλήματα που αντιμετωπίζει η ανθρωπότητα και να τους ενθαρρύνει να γίνουν ενεργοί πολίτες.</w:t>
      </w:r>
      <w:r w:rsidR="005713D3">
        <w:rPr>
          <w:rFonts w:ascii="Times New Roman" w:hAnsi="Times New Roman" w:cs="Times New Roman"/>
          <w:color w:val="000000" w:themeColor="text1"/>
          <w:sz w:val="24"/>
          <w:szCs w:val="24"/>
        </w:rPr>
        <w:t xml:space="preserve"> </w:t>
      </w:r>
    </w:p>
    <w:p w:rsidR="005713D3" w:rsidRPr="000A1A0B" w:rsidRDefault="005713D3" w:rsidP="002A0A27">
      <w:pPr>
        <w:spacing w:after="0"/>
        <w:jc w:val="both"/>
        <w:rPr>
          <w:rFonts w:ascii="Times New Roman" w:hAnsi="Times New Roman" w:cs="Times New Roman"/>
          <w:color w:val="000000" w:themeColor="text1"/>
          <w:sz w:val="24"/>
          <w:szCs w:val="24"/>
        </w:rPr>
      </w:pPr>
      <w:r w:rsidRPr="000A1A0B">
        <w:rPr>
          <w:rFonts w:ascii="Times New Roman" w:hAnsi="Times New Roman" w:cs="Times New Roman"/>
          <w:color w:val="000000" w:themeColor="text1"/>
          <w:sz w:val="24"/>
          <w:szCs w:val="24"/>
        </w:rPr>
        <w:lastRenderedPageBreak/>
        <w:t>Η συνολική παραγωγή </w:t>
      </w:r>
      <w:r w:rsidRPr="000A1A0B">
        <w:rPr>
          <w:rFonts w:ascii="Times New Roman" w:hAnsi="Times New Roman" w:cs="Times New Roman"/>
          <w:bCs/>
          <w:color w:val="000000" w:themeColor="text1"/>
          <w:sz w:val="24"/>
          <w:szCs w:val="24"/>
        </w:rPr>
        <w:t>δημητριακών</w:t>
      </w:r>
      <w:r w:rsidRPr="000A1A0B">
        <w:rPr>
          <w:rFonts w:ascii="Times New Roman" w:hAnsi="Times New Roman" w:cs="Times New Roman"/>
          <w:color w:val="000000" w:themeColor="text1"/>
          <w:sz w:val="24"/>
          <w:szCs w:val="24"/>
        </w:rPr>
        <w:t> στην ΕΕ προβλέπεται να είναι μειωμένη κατά 7,8% συγκριτικά με την προηγούμενη χρονιά, φτάνοντας τους 270,9 εκατ. τόνους.</w:t>
      </w:r>
    </w:p>
    <w:p w:rsidR="002A0A27" w:rsidRPr="00397034" w:rsidRDefault="002A0A27" w:rsidP="002A0A27">
      <w:pPr>
        <w:spacing w:after="0"/>
        <w:jc w:val="both"/>
        <w:rPr>
          <w:rFonts w:ascii="Times New Roman" w:hAnsi="Times New Roman" w:cs="Times New Roman"/>
          <w:color w:val="70AD47" w:themeColor="accent6"/>
          <w:sz w:val="24"/>
          <w:szCs w:val="24"/>
        </w:rPr>
      </w:pPr>
      <w:r w:rsidRPr="002A0A27">
        <w:rPr>
          <w:rFonts w:ascii="Times New Roman" w:hAnsi="Times New Roman" w:cs="Times New Roman"/>
          <w:color w:val="000000" w:themeColor="text1"/>
          <w:sz w:val="24"/>
          <w:szCs w:val="24"/>
        </w:rPr>
        <w:t xml:space="preserve">Προτείνεται λοιπόν η κατασκευή μιας θεριζοαλωνιστικής μηχανής που θα ελέγχεται από έναν </w:t>
      </w:r>
      <w:proofErr w:type="spellStart"/>
      <w:r w:rsidRPr="002A0A27">
        <w:rPr>
          <w:rFonts w:ascii="Times New Roman" w:hAnsi="Times New Roman" w:cs="Times New Roman"/>
          <w:color w:val="000000" w:themeColor="text1"/>
          <w:sz w:val="24"/>
          <w:szCs w:val="24"/>
        </w:rPr>
        <w:t>μικροελεγκτή</w:t>
      </w:r>
      <w:proofErr w:type="spellEnd"/>
      <w:r w:rsidRPr="002A0A27">
        <w:rPr>
          <w:rFonts w:ascii="Times New Roman" w:hAnsi="Times New Roman" w:cs="Times New Roman"/>
          <w:color w:val="000000" w:themeColor="text1"/>
          <w:sz w:val="24"/>
          <w:szCs w:val="24"/>
        </w:rPr>
        <w:t xml:space="preserve">  </w:t>
      </w:r>
      <w:proofErr w:type="spellStart"/>
      <w:r w:rsidRPr="002A0A27">
        <w:rPr>
          <w:rFonts w:ascii="Times New Roman" w:hAnsi="Times New Roman" w:cs="Times New Roman"/>
          <w:color w:val="000000" w:themeColor="text1"/>
          <w:sz w:val="24"/>
          <w:szCs w:val="24"/>
          <w:lang w:val="en-US"/>
        </w:rPr>
        <w:t>arduino</w:t>
      </w:r>
      <w:proofErr w:type="spellEnd"/>
      <w:r w:rsidRPr="002A0A27">
        <w:rPr>
          <w:rFonts w:ascii="Times New Roman" w:hAnsi="Times New Roman" w:cs="Times New Roman"/>
          <w:color w:val="000000" w:themeColor="text1"/>
          <w:sz w:val="24"/>
          <w:szCs w:val="24"/>
        </w:rPr>
        <w:t xml:space="preserve">. Σε αυτή θα συνδεθούν αισθητήρες όπως υγρασίας, </w:t>
      </w:r>
      <w:r w:rsidRPr="000A1A0B">
        <w:rPr>
          <w:rFonts w:ascii="Times New Roman" w:hAnsi="Times New Roman" w:cs="Times New Roman"/>
          <w:color w:val="000000" w:themeColor="text1"/>
          <w:sz w:val="24"/>
          <w:szCs w:val="24"/>
        </w:rPr>
        <w:t xml:space="preserve">πίεσης και θερμοκρασίας. </w:t>
      </w:r>
      <w:r w:rsidR="00C45C69" w:rsidRPr="000A1A0B">
        <w:rPr>
          <w:rFonts w:ascii="Times New Roman" w:hAnsi="Times New Roman" w:cs="Times New Roman"/>
          <w:color w:val="000000" w:themeColor="text1"/>
          <w:sz w:val="24"/>
          <w:szCs w:val="24"/>
        </w:rPr>
        <w:t xml:space="preserve">Οι μαθητές με την ολοκλήρωση του έργου τους εκτιμάται ότι θα αναγνωρίσουν τη σπουδαιότητα της </w:t>
      </w:r>
      <w:proofErr w:type="spellStart"/>
      <w:r w:rsidR="00C45C69" w:rsidRPr="000A1A0B">
        <w:rPr>
          <w:rFonts w:ascii="Times New Roman" w:hAnsi="Times New Roman" w:cs="Times New Roman"/>
          <w:color w:val="000000" w:themeColor="text1"/>
          <w:sz w:val="24"/>
          <w:szCs w:val="24"/>
        </w:rPr>
        <w:t>αειφορίας</w:t>
      </w:r>
      <w:proofErr w:type="spellEnd"/>
      <w:r w:rsidR="00C45C69" w:rsidRPr="000A1A0B">
        <w:rPr>
          <w:rFonts w:ascii="Times New Roman" w:hAnsi="Times New Roman" w:cs="Times New Roman"/>
          <w:color w:val="000000" w:themeColor="text1"/>
          <w:sz w:val="24"/>
          <w:szCs w:val="24"/>
        </w:rPr>
        <w:t xml:space="preserve"> στην καθημερινότητα. </w:t>
      </w:r>
      <w:r w:rsidR="00A54E4C" w:rsidRPr="000A1A0B">
        <w:rPr>
          <w:rFonts w:ascii="Times New Roman" w:hAnsi="Times New Roman" w:cs="Times New Roman"/>
          <w:color w:val="000000" w:themeColor="text1"/>
          <w:sz w:val="24"/>
          <w:szCs w:val="24"/>
        </w:rPr>
        <w:t>Δηλαδή, α</w:t>
      </w:r>
      <w:r w:rsidR="000C4E24" w:rsidRPr="000A1A0B">
        <w:rPr>
          <w:rFonts w:ascii="Times New Roman" w:hAnsi="Times New Roman" w:cs="Times New Roman"/>
          <w:color w:val="000000" w:themeColor="text1"/>
          <w:sz w:val="24"/>
          <w:szCs w:val="24"/>
        </w:rPr>
        <w:t>ξιοποιώντας τους αισθητήρες της έξυπνης θεριζοαλωνιστικής μηχανής θα προσδιορίζονται οι καλύτερες συνθήκες για</w:t>
      </w:r>
      <w:r w:rsidR="00D638C1" w:rsidRPr="000A1A0B">
        <w:rPr>
          <w:rFonts w:ascii="Times New Roman" w:hAnsi="Times New Roman" w:cs="Times New Roman"/>
          <w:color w:val="000000" w:themeColor="text1"/>
          <w:sz w:val="24"/>
          <w:szCs w:val="24"/>
        </w:rPr>
        <w:t xml:space="preserve"> τη συγκομιδή ώστε να βελτιώνεται η παραγωγική ικανότητα.</w:t>
      </w:r>
      <w:r w:rsidR="005713D3" w:rsidRPr="000A1A0B">
        <w:rPr>
          <w:rFonts w:ascii="Times New Roman" w:hAnsi="Times New Roman" w:cs="Times New Roman"/>
          <w:color w:val="000000" w:themeColor="text1"/>
          <w:sz w:val="24"/>
          <w:szCs w:val="24"/>
        </w:rPr>
        <w:t xml:space="preserve"> </w:t>
      </w:r>
      <w:r w:rsidR="00D638C1" w:rsidRPr="000A1A0B">
        <w:rPr>
          <w:rFonts w:ascii="Times New Roman" w:hAnsi="Times New Roman" w:cs="Times New Roman"/>
          <w:color w:val="000000" w:themeColor="text1"/>
          <w:sz w:val="24"/>
          <w:szCs w:val="24"/>
        </w:rPr>
        <w:t xml:space="preserve"> </w:t>
      </w:r>
      <w:r w:rsidR="00A54E4C" w:rsidRPr="000A1A0B">
        <w:rPr>
          <w:rFonts w:ascii="Times New Roman" w:hAnsi="Times New Roman" w:cs="Times New Roman"/>
          <w:color w:val="000000" w:themeColor="text1"/>
          <w:sz w:val="24"/>
          <w:szCs w:val="24"/>
        </w:rPr>
        <w:t>Επιπρόσθετα, μέσω της</w:t>
      </w:r>
      <w:r w:rsidR="00F40E0A" w:rsidRPr="000A1A0B">
        <w:rPr>
          <w:rFonts w:ascii="Times New Roman" w:hAnsi="Times New Roman" w:cs="Times New Roman"/>
          <w:color w:val="000000" w:themeColor="text1"/>
          <w:sz w:val="24"/>
          <w:szCs w:val="24"/>
        </w:rPr>
        <w:t xml:space="preserve"> εμπλοκής τους</w:t>
      </w:r>
      <w:r w:rsidR="00A54E4C" w:rsidRPr="000A1A0B">
        <w:rPr>
          <w:rFonts w:ascii="Times New Roman" w:hAnsi="Times New Roman" w:cs="Times New Roman"/>
          <w:color w:val="000000" w:themeColor="text1"/>
          <w:sz w:val="24"/>
          <w:szCs w:val="24"/>
        </w:rPr>
        <w:t xml:space="preserve"> </w:t>
      </w:r>
      <w:r w:rsidR="00F40E0A" w:rsidRPr="000A1A0B">
        <w:rPr>
          <w:rFonts w:ascii="Times New Roman" w:hAnsi="Times New Roman" w:cs="Times New Roman"/>
          <w:color w:val="000000" w:themeColor="text1"/>
          <w:sz w:val="24"/>
          <w:szCs w:val="24"/>
        </w:rPr>
        <w:t>στης επίλυση</w:t>
      </w:r>
      <w:r w:rsidR="00A54E4C" w:rsidRPr="000A1A0B">
        <w:rPr>
          <w:rFonts w:ascii="Times New Roman" w:hAnsi="Times New Roman" w:cs="Times New Roman"/>
          <w:color w:val="000000" w:themeColor="text1"/>
          <w:sz w:val="24"/>
          <w:szCs w:val="24"/>
        </w:rPr>
        <w:t xml:space="preserve"> </w:t>
      </w:r>
      <w:r w:rsidR="00F40E0A" w:rsidRPr="000A1A0B">
        <w:rPr>
          <w:rFonts w:ascii="Times New Roman" w:hAnsi="Times New Roman" w:cs="Times New Roman"/>
          <w:color w:val="000000" w:themeColor="text1"/>
          <w:sz w:val="24"/>
          <w:szCs w:val="24"/>
        </w:rPr>
        <w:t xml:space="preserve">ενός </w:t>
      </w:r>
      <w:r w:rsidR="00A54E4C" w:rsidRPr="000A1A0B">
        <w:rPr>
          <w:rFonts w:ascii="Times New Roman" w:hAnsi="Times New Roman" w:cs="Times New Roman"/>
          <w:color w:val="000000" w:themeColor="text1"/>
          <w:sz w:val="24"/>
          <w:szCs w:val="24"/>
        </w:rPr>
        <w:t>αυθεντικού</w:t>
      </w:r>
      <w:r w:rsidR="00397034" w:rsidRPr="000A1A0B">
        <w:rPr>
          <w:rFonts w:ascii="Times New Roman" w:hAnsi="Times New Roman" w:cs="Times New Roman"/>
          <w:color w:val="000000" w:themeColor="text1"/>
          <w:sz w:val="24"/>
          <w:szCs w:val="24"/>
        </w:rPr>
        <w:t xml:space="preserve"> προβλήματος </w:t>
      </w:r>
      <w:r w:rsidR="00F40E0A" w:rsidRPr="000A1A0B">
        <w:rPr>
          <w:rFonts w:ascii="Times New Roman" w:hAnsi="Times New Roman" w:cs="Times New Roman"/>
          <w:color w:val="000000" w:themeColor="text1"/>
          <w:sz w:val="24"/>
          <w:szCs w:val="24"/>
        </w:rPr>
        <w:t>οι μαθητές</w:t>
      </w:r>
      <w:r w:rsidR="00397034" w:rsidRPr="000A1A0B">
        <w:rPr>
          <w:rFonts w:ascii="Times New Roman" w:hAnsi="Times New Roman" w:cs="Times New Roman"/>
          <w:color w:val="000000" w:themeColor="text1"/>
          <w:sz w:val="24"/>
          <w:szCs w:val="24"/>
        </w:rPr>
        <w:t>, θα έχουν και μαθησιακά</w:t>
      </w:r>
      <w:r w:rsidR="008A524E" w:rsidRPr="000A1A0B">
        <w:rPr>
          <w:rFonts w:ascii="Times New Roman" w:hAnsi="Times New Roman" w:cs="Times New Roman"/>
          <w:color w:val="000000" w:themeColor="text1"/>
          <w:sz w:val="24"/>
          <w:szCs w:val="24"/>
        </w:rPr>
        <w:t xml:space="preserve"> και κοινωνικά</w:t>
      </w:r>
      <w:r w:rsidR="00397034" w:rsidRPr="000A1A0B">
        <w:rPr>
          <w:rFonts w:ascii="Times New Roman" w:hAnsi="Times New Roman" w:cs="Times New Roman"/>
          <w:color w:val="000000" w:themeColor="text1"/>
          <w:sz w:val="24"/>
          <w:szCs w:val="24"/>
        </w:rPr>
        <w:t xml:space="preserve"> οφέλη. </w:t>
      </w:r>
      <w:r w:rsidR="008A524E" w:rsidRPr="000A1A0B">
        <w:rPr>
          <w:rFonts w:ascii="Times New Roman" w:hAnsi="Times New Roman" w:cs="Times New Roman"/>
          <w:color w:val="000000" w:themeColor="text1"/>
          <w:sz w:val="24"/>
          <w:szCs w:val="24"/>
        </w:rPr>
        <w:t>Συγκεκριμένα, θα λειτουργήσουν στο πλαίσιο ομάδας για την επίλυση ενός αυθεντικού προβλήματος. Αυτό</w:t>
      </w:r>
      <w:r w:rsidR="008A524E" w:rsidRPr="000A1A0B">
        <w:rPr>
          <w:rFonts w:ascii="Times New Roman" w:hAnsi="Times New Roman" w:cs="Times New Roman"/>
          <w:color w:val="000000" w:themeColor="text1"/>
          <w:sz w:val="24"/>
          <w:szCs w:val="24"/>
          <w:lang w:val="en-US"/>
        </w:rPr>
        <w:t xml:space="preserve"> </w:t>
      </w:r>
      <w:r w:rsidR="008A524E" w:rsidRPr="000A1A0B">
        <w:rPr>
          <w:rFonts w:ascii="Times New Roman" w:hAnsi="Times New Roman" w:cs="Times New Roman"/>
          <w:color w:val="000000" w:themeColor="text1"/>
          <w:sz w:val="24"/>
          <w:szCs w:val="24"/>
        </w:rPr>
        <w:t>αποτελεί</w:t>
      </w:r>
      <w:r w:rsidR="008A524E" w:rsidRPr="000A1A0B">
        <w:rPr>
          <w:rFonts w:ascii="Times New Roman" w:hAnsi="Times New Roman" w:cs="Times New Roman"/>
          <w:color w:val="000000" w:themeColor="text1"/>
          <w:sz w:val="24"/>
          <w:szCs w:val="24"/>
          <w:lang w:val="en-US"/>
        </w:rPr>
        <w:t xml:space="preserve"> </w:t>
      </w:r>
      <w:r w:rsidR="008A524E" w:rsidRPr="000A1A0B">
        <w:rPr>
          <w:rFonts w:ascii="Times New Roman" w:hAnsi="Times New Roman" w:cs="Times New Roman"/>
          <w:color w:val="000000" w:themeColor="text1"/>
          <w:sz w:val="24"/>
          <w:szCs w:val="24"/>
        </w:rPr>
        <w:t>πυρήνα</w:t>
      </w:r>
      <w:r w:rsidR="008A524E" w:rsidRPr="000A1A0B">
        <w:rPr>
          <w:rFonts w:ascii="Times New Roman" w:hAnsi="Times New Roman" w:cs="Times New Roman"/>
          <w:color w:val="000000" w:themeColor="text1"/>
          <w:sz w:val="24"/>
          <w:szCs w:val="24"/>
          <w:lang w:val="en-US"/>
        </w:rPr>
        <w:t xml:space="preserve"> </w:t>
      </w:r>
      <w:r w:rsidR="008A524E" w:rsidRPr="000A1A0B">
        <w:rPr>
          <w:rFonts w:ascii="Times New Roman" w:hAnsi="Times New Roman" w:cs="Times New Roman"/>
          <w:color w:val="000000" w:themeColor="text1"/>
          <w:sz w:val="24"/>
          <w:szCs w:val="24"/>
        </w:rPr>
        <w:t>του</w:t>
      </w:r>
      <w:r w:rsidR="00397034" w:rsidRPr="000A1A0B">
        <w:rPr>
          <w:rFonts w:ascii="Times New Roman" w:hAnsi="Times New Roman" w:cs="Times New Roman"/>
          <w:color w:val="000000" w:themeColor="text1"/>
          <w:sz w:val="24"/>
          <w:szCs w:val="24"/>
          <w:lang w:val="en-US"/>
        </w:rPr>
        <w:t xml:space="preserve"> </w:t>
      </w:r>
      <w:r w:rsidR="00A54E4C" w:rsidRPr="000A1A0B">
        <w:rPr>
          <w:rFonts w:ascii="Times New Roman" w:hAnsi="Times New Roman" w:cs="Times New Roman"/>
          <w:color w:val="000000" w:themeColor="text1"/>
          <w:sz w:val="24"/>
          <w:szCs w:val="24"/>
          <w:lang w:val="en-US"/>
        </w:rPr>
        <w:t xml:space="preserve"> </w:t>
      </w:r>
      <w:r w:rsidR="008A524E" w:rsidRPr="000A1A0B">
        <w:rPr>
          <w:rFonts w:ascii="Times New Roman" w:hAnsi="Times New Roman" w:cs="Times New Roman"/>
          <w:color w:val="000000" w:themeColor="text1"/>
          <w:sz w:val="24"/>
          <w:szCs w:val="24"/>
          <w:lang w:val="en-US"/>
        </w:rPr>
        <w:t xml:space="preserve">STEAM (Science, Technology, Engineering, Art and Mathematics). </w:t>
      </w:r>
      <w:r w:rsidR="008A524E" w:rsidRPr="000A1A0B">
        <w:rPr>
          <w:rFonts w:ascii="Times New Roman" w:hAnsi="Times New Roman" w:cs="Times New Roman"/>
          <w:color w:val="000000" w:themeColor="text1"/>
          <w:sz w:val="24"/>
          <w:szCs w:val="24"/>
        </w:rPr>
        <w:t>Τα πέντε επιστημονικά πεδία που περικλύζουν τον όρο αυτό προσεγγίζονται ενοποιημένα μέσα από κατάλληλα εργαλεία και δραστηριότητες</w:t>
      </w:r>
      <w:r w:rsidR="0085352D" w:rsidRPr="000A1A0B">
        <w:rPr>
          <w:rFonts w:ascii="Times New Roman" w:hAnsi="Times New Roman" w:cs="Times New Roman"/>
          <w:color w:val="000000" w:themeColor="text1"/>
          <w:sz w:val="24"/>
          <w:szCs w:val="24"/>
        </w:rPr>
        <w:t xml:space="preserve">. </w:t>
      </w:r>
    </w:p>
    <w:p w:rsidR="00C45C69" w:rsidRPr="002A0A27" w:rsidRDefault="00C45C69" w:rsidP="002A0A27">
      <w:pPr>
        <w:spacing w:after="0"/>
        <w:jc w:val="both"/>
        <w:rPr>
          <w:rFonts w:ascii="Times New Roman" w:eastAsia="Calibri" w:hAnsi="Times New Roman" w:cs="Times New Roman"/>
          <w:noProof/>
          <w:color w:val="000000" w:themeColor="text1"/>
          <w:sz w:val="24"/>
          <w:szCs w:val="24"/>
          <w:lang w:eastAsia="el-GR"/>
        </w:rPr>
      </w:pPr>
    </w:p>
    <w:p w:rsidR="000A1A0B" w:rsidRDefault="000A1A0B" w:rsidP="00222323">
      <w:pPr>
        <w:numPr>
          <w:ilvl w:val="0"/>
          <w:numId w:val="1"/>
        </w:numPr>
      </w:pPr>
      <w:r w:rsidRPr="0070123F">
        <w:rPr>
          <w:b/>
        </w:rPr>
        <w:t xml:space="preserve">ΠΕΡΙΓΡΑΦΗ ΤΗΣ </w:t>
      </w:r>
      <w:r w:rsidRPr="0070123F">
        <w:rPr>
          <w:b/>
        </w:rPr>
        <w:t>ΚΑΤΑΣΚΕΥΗΣ</w:t>
      </w:r>
      <w:r>
        <w:rPr>
          <w:noProof/>
          <w:lang w:eastAsia="el-GR"/>
        </w:rPr>
        <w:drawing>
          <wp:inline distT="0" distB="0" distL="0" distR="0">
            <wp:extent cx="5739319" cy="3531140"/>
            <wp:effectExtent l="0" t="0" r="0" b="0"/>
            <wp:docPr id="2" name="Διάγραμμα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77E17" w:rsidRPr="0070123F" w:rsidRDefault="00D77E17" w:rsidP="00D77E17">
      <w:pPr>
        <w:numPr>
          <w:ilvl w:val="0"/>
          <w:numId w:val="1"/>
        </w:numPr>
        <w:rPr>
          <w:b/>
        </w:rPr>
      </w:pPr>
      <w:r w:rsidRPr="0070123F">
        <w:rPr>
          <w:b/>
        </w:rPr>
        <w:t>ΑΙΣΘΗΤΗΡΕΣ</w:t>
      </w:r>
      <w:r w:rsidR="00DB01DA" w:rsidRPr="0070123F">
        <w:rPr>
          <w:b/>
        </w:rPr>
        <w:t>-ΕΝΕΡΓΟΠΟΙΗΤΕΣ</w:t>
      </w:r>
      <w:r w:rsidRPr="0070123F">
        <w:rPr>
          <w:b/>
        </w:rPr>
        <w:t xml:space="preserve"> ΠΟΥ ΧΡΗΣΙΜΟΠΟΙΗΘΗΚΑΝ (ΠΕΡΙΓΡΑΦΗ ΣΥΝΔΕΣΜΟΛΟΓΙΑΣ ΚΑΙ ΚΩΔΙΚΑΣ).</w:t>
      </w:r>
    </w:p>
    <w:p w:rsidR="00C7309F" w:rsidRPr="0070123F" w:rsidRDefault="00DB01DA" w:rsidP="0070123F">
      <w:pPr>
        <w:numPr>
          <w:ilvl w:val="1"/>
          <w:numId w:val="7"/>
        </w:numPr>
        <w:rPr>
          <w:u w:val="single"/>
        </w:rPr>
      </w:pPr>
      <w:r w:rsidRPr="0070123F">
        <w:rPr>
          <w:u w:val="single"/>
          <w:lang w:val="en-US"/>
        </w:rPr>
        <w:t>LED</w:t>
      </w:r>
      <w:r w:rsidRPr="0070123F">
        <w:rPr>
          <w:u w:val="single"/>
        </w:rPr>
        <w:t>, διακόπτης, θήκη για μπαταρίες</w:t>
      </w:r>
      <w:r w:rsidR="00C7309F" w:rsidRPr="0070123F">
        <w:rPr>
          <w:u w:val="single"/>
        </w:rPr>
        <w:t xml:space="preserve"> 4Α. </w:t>
      </w:r>
    </w:p>
    <w:p w:rsidR="00D77E17" w:rsidRDefault="00C7309F" w:rsidP="00C7309F">
      <w:r>
        <w:t xml:space="preserve">Χρησιμοποιήθηκαν 4 </w:t>
      </w:r>
      <w:r>
        <w:rPr>
          <w:lang w:val="en-US"/>
        </w:rPr>
        <w:t>led</w:t>
      </w:r>
      <w:r w:rsidRPr="00C7309F">
        <w:t xml:space="preserve"> </w:t>
      </w:r>
      <w:r>
        <w:t xml:space="preserve">(τρία στη μπροστινή όψη της θεριζοαλωνιστικής και ένα στην πίσω). Υλοποιήθηκε κύκλωμα στο οποίο όταν ο διακόπτης κλείνει ανάβουν τα </w:t>
      </w:r>
      <w:r>
        <w:rPr>
          <w:lang w:val="en-US"/>
        </w:rPr>
        <w:t>led</w:t>
      </w:r>
      <w:r>
        <w:t xml:space="preserve">.  </w:t>
      </w:r>
      <w:r w:rsidR="00DB01DA">
        <w:t xml:space="preserve"> </w:t>
      </w:r>
    </w:p>
    <w:p w:rsidR="00D77E17" w:rsidRDefault="00DB01DA" w:rsidP="0002046B">
      <w:pPr>
        <w:jc w:val="center"/>
      </w:pPr>
      <w:r>
        <w:rPr>
          <w:noProof/>
          <w:lang w:eastAsia="el-GR"/>
        </w:rPr>
        <w:lastRenderedPageBreak/>
        <w:drawing>
          <wp:inline distT="0" distB="0" distL="0" distR="0" wp14:anchorId="4B69B50A" wp14:editId="5CE07D7B">
            <wp:extent cx="1733550" cy="21145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3550" cy="2114550"/>
                    </a:xfrm>
                    <a:prstGeom prst="rect">
                      <a:avLst/>
                    </a:prstGeom>
                  </pic:spPr>
                </pic:pic>
              </a:graphicData>
            </a:graphic>
          </wp:inline>
        </w:drawing>
      </w:r>
      <w:r>
        <w:rPr>
          <w:noProof/>
          <w:lang w:eastAsia="el-GR"/>
        </w:rPr>
        <w:drawing>
          <wp:inline distT="0" distB="0" distL="0" distR="0" wp14:anchorId="1724CA22" wp14:editId="6B920FDC">
            <wp:extent cx="1781175" cy="2097729"/>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6241" cy="2103695"/>
                    </a:xfrm>
                    <a:prstGeom prst="rect">
                      <a:avLst/>
                    </a:prstGeom>
                  </pic:spPr>
                </pic:pic>
              </a:graphicData>
            </a:graphic>
          </wp:inline>
        </w:drawing>
      </w:r>
    </w:p>
    <w:p w:rsidR="00AB5893" w:rsidRPr="0070123F" w:rsidRDefault="00AB5893" w:rsidP="0070123F">
      <w:pPr>
        <w:numPr>
          <w:ilvl w:val="1"/>
          <w:numId w:val="7"/>
        </w:numPr>
        <w:rPr>
          <w:u w:val="single"/>
        </w:rPr>
      </w:pPr>
      <w:r w:rsidRPr="0070123F">
        <w:rPr>
          <w:u w:val="single"/>
        </w:rPr>
        <w:t>Κινητήρες</w:t>
      </w:r>
      <w:r w:rsidRPr="0070123F">
        <w:rPr>
          <w:rFonts w:ascii="Times New Roman" w:hAnsi="Times New Roman" w:cs="Times New Roman"/>
          <w:sz w:val="24"/>
          <w:szCs w:val="24"/>
          <w:u w:val="single"/>
        </w:rPr>
        <w:t xml:space="preserve"> και μία πλακέτα ελέγχου κινητήρων.</w:t>
      </w:r>
      <w:r w:rsidRPr="0070123F">
        <w:rPr>
          <w:noProof/>
          <w:u w:val="single"/>
          <w:lang w:eastAsia="el-GR"/>
        </w:rPr>
        <w:t xml:space="preserve"> </w:t>
      </w:r>
      <w:r w:rsidRPr="0070123F">
        <w:rPr>
          <w:noProof/>
          <w:u w:val="single"/>
          <w:lang w:eastAsia="el-GR"/>
        </w:rPr>
        <w:drawing>
          <wp:inline distT="0" distB="0" distL="0" distR="0" wp14:anchorId="5B0882A7" wp14:editId="5C586509">
            <wp:extent cx="2238375" cy="164782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8375" cy="1647825"/>
                    </a:xfrm>
                    <a:prstGeom prst="rect">
                      <a:avLst/>
                    </a:prstGeom>
                  </pic:spPr>
                </pic:pic>
              </a:graphicData>
            </a:graphic>
          </wp:inline>
        </w:drawing>
      </w:r>
    </w:p>
    <w:p w:rsidR="00AB5893" w:rsidRDefault="00AB5893" w:rsidP="00AB5893"/>
    <w:p w:rsidR="00AB5893" w:rsidRPr="0070123F" w:rsidRDefault="00AB5893" w:rsidP="0070123F">
      <w:pPr>
        <w:numPr>
          <w:ilvl w:val="1"/>
          <w:numId w:val="9"/>
        </w:numPr>
        <w:rPr>
          <w:u w:val="single"/>
        </w:rPr>
      </w:pPr>
      <w:r w:rsidRPr="0070123F">
        <w:rPr>
          <w:u w:val="single"/>
        </w:rPr>
        <w:t xml:space="preserve">Αισθητήρας θερμοκρασίας DS18B20 και αντιστάτης αντίστασης 4,7 </w:t>
      </w:r>
      <w:r w:rsidRPr="0070123F">
        <w:rPr>
          <w:u w:val="single"/>
          <w:lang w:val="en-US"/>
        </w:rPr>
        <w:t>k</w:t>
      </w:r>
      <w:r w:rsidRPr="0070123F">
        <w:rPr>
          <w:u w:val="single"/>
        </w:rPr>
        <w:t>Ω</w:t>
      </w:r>
      <w:r w:rsidR="0002046B" w:rsidRPr="0070123F">
        <w:rPr>
          <w:u w:val="single"/>
        </w:rPr>
        <w:t>.</w:t>
      </w:r>
    </w:p>
    <w:p w:rsidR="00AB5893" w:rsidRDefault="00AB5893" w:rsidP="00AB5893">
      <w:pPr>
        <w:jc w:val="center"/>
      </w:pPr>
      <w:r>
        <w:rPr>
          <w:noProof/>
          <w:lang w:eastAsia="el-GR"/>
        </w:rPr>
        <w:drawing>
          <wp:inline distT="0" distB="0" distL="0" distR="0" wp14:anchorId="63B9DBE2" wp14:editId="6C355D9B">
            <wp:extent cx="3304540" cy="1731645"/>
            <wp:effectExtent l="0" t="0" r="0" b="190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4540" cy="1731645"/>
                    </a:xfrm>
                    <a:prstGeom prst="rect">
                      <a:avLst/>
                    </a:prstGeom>
                    <a:noFill/>
                  </pic:spPr>
                </pic:pic>
              </a:graphicData>
            </a:graphic>
          </wp:inline>
        </w:drawing>
      </w:r>
      <w:r>
        <w:rPr>
          <w:noProof/>
          <w:lang w:eastAsia="el-GR"/>
        </w:rPr>
        <w:drawing>
          <wp:inline distT="0" distB="0" distL="0" distR="0" wp14:anchorId="46F361CA" wp14:editId="01FB5927">
            <wp:extent cx="3357961" cy="1839076"/>
            <wp:effectExtent l="0" t="0" r="0" b="8890"/>
            <wp:docPr id="6" name="Εικόνα 6" descr="https://3.bp.blogspot.com/-knDDhMNXTPA/V0x70p_XoII/AAAAAAAAAcs/ba1sWkR7MWElNVNCYS1g5BmTqSPJuUPlgCLcB/s1600/breadboar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knDDhMNXTPA/V0x70p_XoII/AAAAAAAAAcs/ba1sWkR7MWElNVNCYS1g5BmTqSPJuUPlgCLcB/s1600/breadboard_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4266" cy="1842529"/>
                    </a:xfrm>
                    <a:prstGeom prst="rect">
                      <a:avLst/>
                    </a:prstGeom>
                    <a:noFill/>
                    <a:ln>
                      <a:noFill/>
                    </a:ln>
                  </pic:spPr>
                </pic:pic>
              </a:graphicData>
            </a:graphic>
          </wp:inline>
        </w:drawing>
      </w:r>
    </w:p>
    <w:p w:rsidR="0059131A" w:rsidRDefault="0059131A" w:rsidP="00DB1E0A">
      <w:pPr>
        <w:spacing w:after="0"/>
        <w:rPr>
          <w:lang w:val="en-US"/>
        </w:rPr>
      </w:pPr>
    </w:p>
    <w:p w:rsidR="00AB5893" w:rsidRPr="001E1AE6" w:rsidRDefault="00AB5893" w:rsidP="00DB1E0A">
      <w:pPr>
        <w:spacing w:after="0"/>
        <w:rPr>
          <w:lang w:val="en-US"/>
        </w:rPr>
      </w:pPr>
      <w:bookmarkStart w:id="0" w:name="_GoBack"/>
      <w:bookmarkEnd w:id="0"/>
      <w:r w:rsidRPr="001E1AE6">
        <w:rPr>
          <w:lang w:val="en-US"/>
        </w:rPr>
        <w:lastRenderedPageBreak/>
        <w:t>#include &lt;</w:t>
      </w:r>
      <w:proofErr w:type="spellStart"/>
      <w:r w:rsidRPr="001E1AE6">
        <w:rPr>
          <w:lang w:val="en-US"/>
        </w:rPr>
        <w:t>OneWire.h</w:t>
      </w:r>
      <w:proofErr w:type="spellEnd"/>
      <w:r w:rsidRPr="001E1AE6">
        <w:rPr>
          <w:lang w:val="en-US"/>
        </w:rPr>
        <w:t>&gt;</w:t>
      </w:r>
    </w:p>
    <w:p w:rsidR="00AB5893" w:rsidRPr="001E1AE6" w:rsidRDefault="00AB5893" w:rsidP="00DB1E0A">
      <w:pPr>
        <w:spacing w:after="0"/>
        <w:rPr>
          <w:lang w:val="en-US"/>
        </w:rPr>
      </w:pPr>
      <w:r w:rsidRPr="001E1AE6">
        <w:rPr>
          <w:lang w:val="en-US"/>
        </w:rPr>
        <w:t>#include &lt;</w:t>
      </w:r>
      <w:proofErr w:type="spellStart"/>
      <w:r w:rsidRPr="001E1AE6">
        <w:rPr>
          <w:lang w:val="en-US"/>
        </w:rPr>
        <w:t>DallasTemperature.h</w:t>
      </w:r>
      <w:proofErr w:type="spellEnd"/>
      <w:r w:rsidRPr="001E1AE6">
        <w:rPr>
          <w:lang w:val="en-US"/>
        </w:rPr>
        <w:t>&gt;</w:t>
      </w:r>
    </w:p>
    <w:p w:rsidR="00AB5893" w:rsidRPr="001E1AE6" w:rsidRDefault="00AB5893" w:rsidP="00DB1E0A">
      <w:pPr>
        <w:spacing w:after="0"/>
        <w:rPr>
          <w:lang w:val="en-US"/>
        </w:rPr>
      </w:pPr>
      <w:r w:rsidRPr="001E1AE6">
        <w:rPr>
          <w:lang w:val="en-US"/>
        </w:rPr>
        <w:t>#define ONE_WIRE_BUS 2</w:t>
      </w:r>
    </w:p>
    <w:p w:rsidR="00AB5893" w:rsidRPr="001E1AE6" w:rsidRDefault="00AB5893" w:rsidP="00DB1E0A">
      <w:pPr>
        <w:spacing w:after="0"/>
        <w:rPr>
          <w:lang w:val="en-US"/>
        </w:rPr>
      </w:pPr>
      <w:proofErr w:type="spellStart"/>
      <w:r w:rsidRPr="001E1AE6">
        <w:rPr>
          <w:lang w:val="en-US"/>
        </w:rPr>
        <w:t>OneWire</w:t>
      </w:r>
      <w:proofErr w:type="spellEnd"/>
      <w:r w:rsidRPr="001E1AE6">
        <w:rPr>
          <w:lang w:val="en-US"/>
        </w:rPr>
        <w:t xml:space="preserve"> </w:t>
      </w:r>
      <w:proofErr w:type="spellStart"/>
      <w:proofErr w:type="gramStart"/>
      <w:r w:rsidRPr="001E1AE6">
        <w:rPr>
          <w:lang w:val="en-US"/>
        </w:rPr>
        <w:t>oneWire</w:t>
      </w:r>
      <w:proofErr w:type="spellEnd"/>
      <w:r w:rsidRPr="001E1AE6">
        <w:rPr>
          <w:lang w:val="en-US"/>
        </w:rPr>
        <w:t>(</w:t>
      </w:r>
      <w:proofErr w:type="gramEnd"/>
      <w:r w:rsidRPr="001E1AE6">
        <w:rPr>
          <w:lang w:val="en-US"/>
        </w:rPr>
        <w:t>ONE_WIRE_BUS);</w:t>
      </w:r>
    </w:p>
    <w:p w:rsidR="00AB5893" w:rsidRPr="001E1AE6" w:rsidRDefault="00AB5893" w:rsidP="00DB1E0A">
      <w:pPr>
        <w:spacing w:after="0"/>
        <w:rPr>
          <w:lang w:val="en-US"/>
        </w:rPr>
      </w:pPr>
      <w:proofErr w:type="spellStart"/>
      <w:r w:rsidRPr="001E1AE6">
        <w:rPr>
          <w:lang w:val="en-US"/>
        </w:rPr>
        <w:t>DallasTemperature</w:t>
      </w:r>
      <w:proofErr w:type="spellEnd"/>
      <w:r w:rsidRPr="001E1AE6">
        <w:rPr>
          <w:lang w:val="en-US"/>
        </w:rPr>
        <w:t xml:space="preserve"> </w:t>
      </w:r>
      <w:proofErr w:type="gramStart"/>
      <w:r w:rsidRPr="001E1AE6">
        <w:rPr>
          <w:lang w:val="en-US"/>
        </w:rPr>
        <w:t>sensors(</w:t>
      </w:r>
      <w:proofErr w:type="gramEnd"/>
      <w:r w:rsidRPr="001E1AE6">
        <w:rPr>
          <w:lang w:val="en-US"/>
        </w:rPr>
        <w:t>&amp;</w:t>
      </w:r>
      <w:proofErr w:type="spellStart"/>
      <w:r w:rsidRPr="001E1AE6">
        <w:rPr>
          <w:lang w:val="en-US"/>
        </w:rPr>
        <w:t>oneWire</w:t>
      </w:r>
      <w:proofErr w:type="spellEnd"/>
      <w:r w:rsidRPr="001E1AE6">
        <w:rPr>
          <w:lang w:val="en-US"/>
        </w:rPr>
        <w:t>);</w:t>
      </w:r>
    </w:p>
    <w:p w:rsidR="00AB5893" w:rsidRPr="001E1AE6" w:rsidRDefault="00AB5893" w:rsidP="00DB1E0A">
      <w:pPr>
        <w:spacing w:after="0"/>
        <w:rPr>
          <w:lang w:val="en-US"/>
        </w:rPr>
      </w:pPr>
      <w:proofErr w:type="gramStart"/>
      <w:r w:rsidRPr="001E1AE6">
        <w:rPr>
          <w:lang w:val="en-US"/>
        </w:rPr>
        <w:t>void</w:t>
      </w:r>
      <w:proofErr w:type="gramEnd"/>
      <w:r w:rsidRPr="001E1AE6">
        <w:rPr>
          <w:lang w:val="en-US"/>
        </w:rPr>
        <w:t xml:space="preserve"> setup(void)</w:t>
      </w:r>
    </w:p>
    <w:p w:rsidR="00AB5893" w:rsidRPr="001E1AE6" w:rsidRDefault="00AB5893" w:rsidP="00DB1E0A">
      <w:pPr>
        <w:spacing w:after="0"/>
        <w:rPr>
          <w:lang w:val="en-US"/>
        </w:rPr>
      </w:pPr>
      <w:r w:rsidRPr="001E1AE6">
        <w:rPr>
          <w:lang w:val="en-US"/>
        </w:rPr>
        <w:t>{</w:t>
      </w:r>
    </w:p>
    <w:p w:rsidR="00AB5893" w:rsidRPr="001E1AE6" w:rsidRDefault="00AB5893" w:rsidP="00DB1E0A">
      <w:pPr>
        <w:spacing w:after="0"/>
        <w:rPr>
          <w:lang w:val="en-US"/>
        </w:rPr>
      </w:pPr>
      <w:r w:rsidRPr="001E1AE6">
        <w:rPr>
          <w:lang w:val="en-US"/>
        </w:rPr>
        <w:t xml:space="preserve">  </w:t>
      </w:r>
      <w:proofErr w:type="spellStart"/>
      <w:proofErr w:type="gramStart"/>
      <w:r w:rsidRPr="001E1AE6">
        <w:rPr>
          <w:lang w:val="en-US"/>
        </w:rPr>
        <w:t>Serial.begin</w:t>
      </w:r>
      <w:proofErr w:type="spellEnd"/>
      <w:r w:rsidRPr="001E1AE6">
        <w:rPr>
          <w:lang w:val="en-US"/>
        </w:rPr>
        <w:t>(</w:t>
      </w:r>
      <w:proofErr w:type="gramEnd"/>
      <w:r w:rsidRPr="001E1AE6">
        <w:rPr>
          <w:lang w:val="en-US"/>
        </w:rPr>
        <w:t xml:space="preserve">9600); </w:t>
      </w:r>
    </w:p>
    <w:p w:rsidR="00AB5893" w:rsidRPr="001E1AE6" w:rsidRDefault="00AB5893" w:rsidP="00DB1E0A">
      <w:pPr>
        <w:spacing w:after="0"/>
        <w:rPr>
          <w:lang w:val="en-US"/>
        </w:rPr>
      </w:pPr>
      <w:r w:rsidRPr="001E1AE6">
        <w:rPr>
          <w:lang w:val="en-US"/>
        </w:rPr>
        <w:t xml:space="preserve">  </w:t>
      </w:r>
      <w:proofErr w:type="spellStart"/>
      <w:proofErr w:type="gramStart"/>
      <w:r w:rsidRPr="001E1AE6">
        <w:rPr>
          <w:lang w:val="en-US"/>
        </w:rPr>
        <w:t>Serial.println</w:t>
      </w:r>
      <w:proofErr w:type="spellEnd"/>
      <w:r w:rsidRPr="001E1AE6">
        <w:rPr>
          <w:lang w:val="en-US"/>
        </w:rPr>
        <w:t>(</w:t>
      </w:r>
      <w:proofErr w:type="gramEnd"/>
      <w:r w:rsidRPr="001E1AE6">
        <w:rPr>
          <w:lang w:val="en-US"/>
        </w:rPr>
        <w:t>"</w:t>
      </w:r>
      <w:proofErr w:type="spellStart"/>
      <w:r w:rsidRPr="001E1AE6">
        <w:rPr>
          <w:lang w:val="en-US"/>
        </w:rPr>
        <w:t>Arduino</w:t>
      </w:r>
      <w:proofErr w:type="spellEnd"/>
      <w:r w:rsidRPr="001E1AE6">
        <w:rPr>
          <w:lang w:val="en-US"/>
        </w:rPr>
        <w:t xml:space="preserve"> Digital Temperature // Serial Monitor Version"); </w:t>
      </w:r>
    </w:p>
    <w:p w:rsidR="00AB5893" w:rsidRPr="001E1AE6" w:rsidRDefault="00AB5893" w:rsidP="00DB1E0A">
      <w:pPr>
        <w:spacing w:after="0"/>
        <w:rPr>
          <w:lang w:val="en-US"/>
        </w:rPr>
      </w:pPr>
      <w:r w:rsidRPr="001E1AE6">
        <w:rPr>
          <w:lang w:val="en-US"/>
        </w:rPr>
        <w:t xml:space="preserve">  </w:t>
      </w:r>
      <w:proofErr w:type="spellStart"/>
      <w:proofErr w:type="gramStart"/>
      <w:r w:rsidRPr="001E1AE6">
        <w:rPr>
          <w:lang w:val="en-US"/>
        </w:rPr>
        <w:t>sensors.begin</w:t>
      </w:r>
      <w:proofErr w:type="spellEnd"/>
      <w:r w:rsidRPr="001E1AE6">
        <w:rPr>
          <w:lang w:val="en-US"/>
        </w:rPr>
        <w:t>(</w:t>
      </w:r>
      <w:proofErr w:type="gramEnd"/>
      <w:r w:rsidRPr="001E1AE6">
        <w:rPr>
          <w:lang w:val="en-US"/>
        </w:rPr>
        <w:t>);</w:t>
      </w:r>
    </w:p>
    <w:p w:rsidR="00AB5893" w:rsidRPr="001E1AE6" w:rsidRDefault="00AB5893" w:rsidP="00DB1E0A">
      <w:pPr>
        <w:spacing w:after="0"/>
        <w:rPr>
          <w:lang w:val="en-US"/>
        </w:rPr>
      </w:pPr>
      <w:r w:rsidRPr="001E1AE6">
        <w:rPr>
          <w:lang w:val="en-US"/>
        </w:rPr>
        <w:t>}</w:t>
      </w:r>
    </w:p>
    <w:p w:rsidR="00AB5893" w:rsidRPr="001E1AE6" w:rsidRDefault="00AB5893" w:rsidP="00DB1E0A">
      <w:pPr>
        <w:spacing w:after="0"/>
        <w:rPr>
          <w:lang w:val="en-US"/>
        </w:rPr>
      </w:pPr>
      <w:proofErr w:type="gramStart"/>
      <w:r w:rsidRPr="001E1AE6">
        <w:rPr>
          <w:lang w:val="en-US"/>
        </w:rPr>
        <w:t>void</w:t>
      </w:r>
      <w:proofErr w:type="gramEnd"/>
      <w:r w:rsidRPr="001E1AE6">
        <w:rPr>
          <w:lang w:val="en-US"/>
        </w:rPr>
        <w:t xml:space="preserve"> loop(void)</w:t>
      </w:r>
    </w:p>
    <w:p w:rsidR="00AB5893" w:rsidRPr="001E1AE6" w:rsidRDefault="00AB5893" w:rsidP="00DB1E0A">
      <w:pPr>
        <w:spacing w:after="0"/>
        <w:rPr>
          <w:lang w:val="en-US"/>
        </w:rPr>
      </w:pPr>
      <w:r w:rsidRPr="001E1AE6">
        <w:rPr>
          <w:lang w:val="en-US"/>
        </w:rPr>
        <w:t xml:space="preserve">{ </w:t>
      </w:r>
    </w:p>
    <w:p w:rsidR="00AB5893" w:rsidRPr="001E1AE6" w:rsidRDefault="00AB5893" w:rsidP="00DB1E0A">
      <w:pPr>
        <w:spacing w:after="0"/>
        <w:rPr>
          <w:lang w:val="en-US"/>
        </w:rPr>
      </w:pPr>
      <w:r w:rsidRPr="001E1AE6">
        <w:rPr>
          <w:lang w:val="en-US"/>
        </w:rPr>
        <w:t xml:space="preserve">  </w:t>
      </w:r>
      <w:proofErr w:type="spellStart"/>
      <w:proofErr w:type="gramStart"/>
      <w:r w:rsidRPr="001E1AE6">
        <w:rPr>
          <w:lang w:val="en-US"/>
        </w:rPr>
        <w:t>sensors.requestTemperatures</w:t>
      </w:r>
      <w:proofErr w:type="spellEnd"/>
      <w:r w:rsidRPr="001E1AE6">
        <w:rPr>
          <w:lang w:val="en-US"/>
        </w:rPr>
        <w:t>(</w:t>
      </w:r>
      <w:proofErr w:type="gramEnd"/>
      <w:r w:rsidRPr="001E1AE6">
        <w:rPr>
          <w:lang w:val="en-US"/>
        </w:rPr>
        <w:t xml:space="preserve">);  </w:t>
      </w:r>
    </w:p>
    <w:p w:rsidR="00AB5893" w:rsidRPr="001E1AE6" w:rsidRDefault="00AB5893" w:rsidP="00DB1E0A">
      <w:pPr>
        <w:spacing w:after="0"/>
        <w:rPr>
          <w:lang w:val="en-US"/>
        </w:rPr>
      </w:pPr>
      <w:r w:rsidRPr="001E1AE6">
        <w:rPr>
          <w:lang w:val="en-US"/>
        </w:rPr>
        <w:t xml:space="preserve">  </w:t>
      </w:r>
      <w:proofErr w:type="spellStart"/>
      <w:proofErr w:type="gramStart"/>
      <w:r w:rsidRPr="001E1AE6">
        <w:rPr>
          <w:lang w:val="en-US"/>
        </w:rPr>
        <w:t>Serial.print</w:t>
      </w:r>
      <w:proofErr w:type="spellEnd"/>
      <w:r w:rsidRPr="001E1AE6">
        <w:rPr>
          <w:lang w:val="en-US"/>
        </w:rPr>
        <w:t>(</w:t>
      </w:r>
      <w:proofErr w:type="gramEnd"/>
      <w:r w:rsidRPr="001E1AE6">
        <w:rPr>
          <w:lang w:val="en-US"/>
        </w:rPr>
        <w:t>"Temperature is: ");</w:t>
      </w:r>
    </w:p>
    <w:p w:rsidR="00AB5893" w:rsidRPr="001E1AE6" w:rsidRDefault="00AB5893" w:rsidP="00DB1E0A">
      <w:pPr>
        <w:spacing w:after="0"/>
        <w:rPr>
          <w:lang w:val="en-US"/>
        </w:rPr>
      </w:pPr>
      <w:r w:rsidRPr="001E1AE6">
        <w:rPr>
          <w:lang w:val="en-US"/>
        </w:rPr>
        <w:t xml:space="preserve">  </w:t>
      </w:r>
      <w:proofErr w:type="spellStart"/>
      <w:proofErr w:type="gramStart"/>
      <w:r w:rsidRPr="001E1AE6">
        <w:rPr>
          <w:lang w:val="en-US"/>
        </w:rPr>
        <w:t>Serial.println</w:t>
      </w:r>
      <w:proofErr w:type="spellEnd"/>
      <w:r w:rsidRPr="001E1AE6">
        <w:rPr>
          <w:lang w:val="en-US"/>
        </w:rPr>
        <w:t>(</w:t>
      </w:r>
      <w:proofErr w:type="spellStart"/>
      <w:proofErr w:type="gramEnd"/>
      <w:r w:rsidRPr="001E1AE6">
        <w:rPr>
          <w:lang w:val="en-US"/>
        </w:rPr>
        <w:t>sensors.getTempCByIndex</w:t>
      </w:r>
      <w:proofErr w:type="spellEnd"/>
      <w:r w:rsidRPr="001E1AE6">
        <w:rPr>
          <w:lang w:val="en-US"/>
        </w:rPr>
        <w:t xml:space="preserve">(0)); </w:t>
      </w:r>
    </w:p>
    <w:p w:rsidR="00AB5893" w:rsidRPr="001E1AE6" w:rsidRDefault="00AB5893" w:rsidP="00DB1E0A">
      <w:pPr>
        <w:spacing w:after="0"/>
        <w:rPr>
          <w:lang w:val="en-US"/>
        </w:rPr>
      </w:pPr>
      <w:r w:rsidRPr="001E1AE6">
        <w:rPr>
          <w:lang w:val="en-US"/>
        </w:rPr>
        <w:t xml:space="preserve">  </w:t>
      </w:r>
      <w:proofErr w:type="gramStart"/>
      <w:r w:rsidRPr="001E1AE6">
        <w:rPr>
          <w:lang w:val="en-US"/>
        </w:rPr>
        <w:t>delay(</w:t>
      </w:r>
      <w:proofErr w:type="gramEnd"/>
      <w:r w:rsidRPr="001E1AE6">
        <w:rPr>
          <w:lang w:val="en-US"/>
        </w:rPr>
        <w:t>1000);</w:t>
      </w:r>
    </w:p>
    <w:p w:rsidR="00AB5893" w:rsidRDefault="00AB5893" w:rsidP="00DB1E0A">
      <w:pPr>
        <w:spacing w:after="0"/>
      </w:pPr>
      <w:r>
        <w:t>}</w:t>
      </w:r>
    </w:p>
    <w:p w:rsidR="0070123F" w:rsidRDefault="002C5F13" w:rsidP="0070123F">
      <w:pPr>
        <w:numPr>
          <w:ilvl w:val="1"/>
          <w:numId w:val="9"/>
        </w:numPr>
        <w:jc w:val="both"/>
      </w:pPr>
      <w:r w:rsidRPr="0070123F">
        <w:rPr>
          <w:u w:val="single"/>
        </w:rPr>
        <w:t xml:space="preserve">Αισθητήρας </w:t>
      </w:r>
      <w:r w:rsidRPr="0070123F">
        <w:rPr>
          <w:u w:val="single"/>
        </w:rPr>
        <w:t>αφής</w:t>
      </w:r>
      <w:r w:rsidRPr="0070123F">
        <w:rPr>
          <w:u w:val="single"/>
        </w:rPr>
        <w:t>.</w:t>
      </w:r>
      <w:r>
        <w:t xml:space="preserve"> </w:t>
      </w:r>
    </w:p>
    <w:p w:rsidR="002C5F13" w:rsidRDefault="002C5F13" w:rsidP="0070123F">
      <w:pPr>
        <w:jc w:val="both"/>
      </w:pPr>
      <w:r>
        <w:t>Ακουμπώντας πρώτη φορά το σημείο του αισθητήρα με τους ομόκεντρους κύκλους τρέχει το πρόγραμμα που μετρά τη θερμοκρασία. Πατώντας δεύτερη φορά στο ίδιο σημείο η λήψη μετρήσεων διακόπτεται.</w:t>
      </w:r>
    </w:p>
    <w:p w:rsidR="0002046B" w:rsidRDefault="002C5F13" w:rsidP="002C5F13">
      <w:pPr>
        <w:jc w:val="center"/>
      </w:pPr>
      <w:r>
        <w:rPr>
          <w:noProof/>
          <w:lang w:eastAsia="el-GR"/>
        </w:rPr>
        <w:drawing>
          <wp:inline distT="0" distB="0" distL="0" distR="0" wp14:anchorId="3D4AF6D5" wp14:editId="7FEC2995">
            <wp:extent cx="3014353" cy="126627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631" t="34563" r="25122" b="27147"/>
                    <a:stretch/>
                  </pic:blipFill>
                  <pic:spPr bwMode="auto">
                    <a:xfrm>
                      <a:off x="0" y="0"/>
                      <a:ext cx="3037036" cy="1275808"/>
                    </a:xfrm>
                    <a:prstGeom prst="rect">
                      <a:avLst/>
                    </a:prstGeom>
                    <a:ln>
                      <a:noFill/>
                    </a:ln>
                    <a:extLst>
                      <a:ext uri="{53640926-AAD7-44D8-BBD7-CCE9431645EC}">
                        <a14:shadowObscured xmlns:a14="http://schemas.microsoft.com/office/drawing/2010/main"/>
                      </a:ext>
                    </a:extLst>
                  </pic:spPr>
                </pic:pic>
              </a:graphicData>
            </a:graphic>
          </wp:inline>
        </w:drawing>
      </w:r>
      <w:r w:rsidR="00CF76F5" w:rsidRPr="00CF76F5">
        <w:rPr>
          <w:noProof/>
          <w:lang w:eastAsia="el-GR"/>
        </w:rPr>
        <w:t xml:space="preserve"> </w:t>
      </w:r>
      <w:r w:rsidR="00CF76F5">
        <w:rPr>
          <w:noProof/>
          <w:lang w:eastAsia="el-GR"/>
        </w:rPr>
        <w:drawing>
          <wp:inline distT="0" distB="0" distL="0" distR="0" wp14:anchorId="32B0230A" wp14:editId="32B45C8F">
            <wp:extent cx="1900640" cy="2198650"/>
            <wp:effectExtent l="0" t="0" r="444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6853" cy="2205837"/>
                    </a:xfrm>
                    <a:prstGeom prst="rect">
                      <a:avLst/>
                    </a:prstGeom>
                  </pic:spPr>
                </pic:pic>
              </a:graphicData>
            </a:graphic>
          </wp:inline>
        </w:drawing>
      </w:r>
    </w:p>
    <w:p w:rsidR="00CF76F5" w:rsidRPr="00CF76F5" w:rsidRDefault="00CF76F5" w:rsidP="00CF76F5">
      <w:pPr>
        <w:spacing w:after="0"/>
        <w:rPr>
          <w:lang w:val="en-US"/>
        </w:rPr>
      </w:pPr>
      <w:proofErr w:type="spellStart"/>
      <w:proofErr w:type="gramStart"/>
      <w:r w:rsidRPr="00CF76F5">
        <w:rPr>
          <w:lang w:val="en-US"/>
        </w:rPr>
        <w:t>int</w:t>
      </w:r>
      <w:proofErr w:type="spellEnd"/>
      <w:proofErr w:type="gramEnd"/>
      <w:r w:rsidRPr="00CF76F5">
        <w:rPr>
          <w:lang w:val="en-US"/>
        </w:rPr>
        <w:t xml:space="preserve"> </w:t>
      </w:r>
      <w:proofErr w:type="spellStart"/>
      <w:r w:rsidRPr="00CF76F5">
        <w:rPr>
          <w:lang w:val="en-US"/>
        </w:rPr>
        <w:t>LEDState</w:t>
      </w:r>
      <w:proofErr w:type="spellEnd"/>
      <w:r w:rsidRPr="00CF76F5">
        <w:rPr>
          <w:lang w:val="en-US"/>
        </w:rPr>
        <w:t>=0;</w:t>
      </w:r>
    </w:p>
    <w:p w:rsidR="00CF76F5" w:rsidRPr="00CF76F5" w:rsidRDefault="00CF76F5" w:rsidP="00CF76F5">
      <w:pPr>
        <w:spacing w:after="0"/>
        <w:rPr>
          <w:lang w:val="en-US"/>
        </w:rPr>
      </w:pPr>
      <w:proofErr w:type="spellStart"/>
      <w:proofErr w:type="gramStart"/>
      <w:r w:rsidRPr="00CF76F5">
        <w:rPr>
          <w:lang w:val="en-US"/>
        </w:rPr>
        <w:t>int</w:t>
      </w:r>
      <w:proofErr w:type="spellEnd"/>
      <w:proofErr w:type="gramEnd"/>
      <w:r w:rsidRPr="00CF76F5">
        <w:rPr>
          <w:lang w:val="en-US"/>
        </w:rPr>
        <w:t xml:space="preserve"> </w:t>
      </w:r>
      <w:proofErr w:type="spellStart"/>
      <w:r w:rsidRPr="00CF76F5">
        <w:rPr>
          <w:lang w:val="en-US"/>
        </w:rPr>
        <w:t>LEDPin</w:t>
      </w:r>
      <w:proofErr w:type="spellEnd"/>
      <w:r w:rsidRPr="00CF76F5">
        <w:rPr>
          <w:lang w:val="en-US"/>
        </w:rPr>
        <w:t>=13;</w:t>
      </w:r>
    </w:p>
    <w:p w:rsidR="00CF76F5" w:rsidRPr="00CF76F5" w:rsidRDefault="00CF76F5" w:rsidP="00CF76F5">
      <w:pPr>
        <w:spacing w:after="0"/>
        <w:rPr>
          <w:lang w:val="en-US"/>
        </w:rPr>
      </w:pPr>
      <w:proofErr w:type="spellStart"/>
      <w:proofErr w:type="gramStart"/>
      <w:r w:rsidRPr="00CF76F5">
        <w:rPr>
          <w:lang w:val="en-US"/>
        </w:rPr>
        <w:t>int</w:t>
      </w:r>
      <w:proofErr w:type="spellEnd"/>
      <w:proofErr w:type="gramEnd"/>
      <w:r w:rsidRPr="00CF76F5">
        <w:rPr>
          <w:lang w:val="en-US"/>
        </w:rPr>
        <w:t xml:space="preserve"> </w:t>
      </w:r>
      <w:proofErr w:type="spellStart"/>
      <w:r w:rsidRPr="00CF76F5">
        <w:rPr>
          <w:lang w:val="en-US"/>
        </w:rPr>
        <w:t>touchInput</w:t>
      </w:r>
      <w:proofErr w:type="spellEnd"/>
      <w:r w:rsidRPr="00CF76F5">
        <w:rPr>
          <w:lang w:val="en-US"/>
        </w:rPr>
        <w:t>=2;</w:t>
      </w:r>
    </w:p>
    <w:p w:rsidR="00CF76F5" w:rsidRPr="00CF76F5" w:rsidRDefault="00CF76F5" w:rsidP="00CF76F5">
      <w:pPr>
        <w:spacing w:after="0"/>
        <w:rPr>
          <w:lang w:val="en-US"/>
        </w:rPr>
      </w:pPr>
      <w:proofErr w:type="spellStart"/>
      <w:proofErr w:type="gramStart"/>
      <w:r w:rsidRPr="00CF76F5">
        <w:rPr>
          <w:lang w:val="en-US"/>
        </w:rPr>
        <w:t>int</w:t>
      </w:r>
      <w:proofErr w:type="spellEnd"/>
      <w:proofErr w:type="gramEnd"/>
      <w:r w:rsidRPr="00CF76F5">
        <w:rPr>
          <w:lang w:val="en-US"/>
        </w:rPr>
        <w:t xml:space="preserve"> </w:t>
      </w:r>
      <w:proofErr w:type="spellStart"/>
      <w:r w:rsidRPr="00CF76F5">
        <w:rPr>
          <w:lang w:val="en-US"/>
        </w:rPr>
        <w:t>inputState</w:t>
      </w:r>
      <w:proofErr w:type="spellEnd"/>
      <w:r w:rsidRPr="00CF76F5">
        <w:rPr>
          <w:lang w:val="en-US"/>
        </w:rPr>
        <w:t>;</w:t>
      </w:r>
    </w:p>
    <w:p w:rsidR="00CF76F5" w:rsidRPr="00CF76F5" w:rsidRDefault="00CF76F5" w:rsidP="00CF76F5">
      <w:pPr>
        <w:spacing w:after="0"/>
        <w:rPr>
          <w:lang w:val="en-US"/>
        </w:rPr>
      </w:pPr>
      <w:proofErr w:type="spellStart"/>
      <w:proofErr w:type="gramStart"/>
      <w:r w:rsidRPr="00CF76F5">
        <w:rPr>
          <w:lang w:val="en-US"/>
        </w:rPr>
        <w:t>int</w:t>
      </w:r>
      <w:proofErr w:type="spellEnd"/>
      <w:proofErr w:type="gramEnd"/>
      <w:r w:rsidRPr="00CF76F5">
        <w:rPr>
          <w:lang w:val="en-US"/>
        </w:rPr>
        <w:t xml:space="preserve"> </w:t>
      </w:r>
      <w:proofErr w:type="spellStart"/>
      <w:r w:rsidRPr="00CF76F5">
        <w:rPr>
          <w:lang w:val="en-US"/>
        </w:rPr>
        <w:t>lastInputState</w:t>
      </w:r>
      <w:proofErr w:type="spellEnd"/>
      <w:r w:rsidRPr="00CF76F5">
        <w:rPr>
          <w:lang w:val="en-US"/>
        </w:rPr>
        <w:t>=1;</w:t>
      </w:r>
    </w:p>
    <w:p w:rsidR="00CF76F5" w:rsidRPr="00CF76F5" w:rsidRDefault="00CF76F5" w:rsidP="00CF76F5">
      <w:pPr>
        <w:spacing w:after="0"/>
        <w:rPr>
          <w:lang w:val="en-US"/>
        </w:rPr>
      </w:pPr>
      <w:proofErr w:type="spellStart"/>
      <w:proofErr w:type="gramStart"/>
      <w:r w:rsidRPr="00CF76F5">
        <w:rPr>
          <w:lang w:val="en-US"/>
        </w:rPr>
        <w:t>int</w:t>
      </w:r>
      <w:proofErr w:type="spellEnd"/>
      <w:proofErr w:type="gramEnd"/>
      <w:r w:rsidRPr="00CF76F5">
        <w:rPr>
          <w:lang w:val="en-US"/>
        </w:rPr>
        <w:t xml:space="preserve"> </w:t>
      </w:r>
      <w:proofErr w:type="spellStart"/>
      <w:r w:rsidRPr="00CF76F5">
        <w:rPr>
          <w:lang w:val="en-US"/>
        </w:rPr>
        <w:t>dt</w:t>
      </w:r>
      <w:proofErr w:type="spellEnd"/>
      <w:r w:rsidRPr="00CF76F5">
        <w:rPr>
          <w:lang w:val="en-US"/>
        </w:rPr>
        <w:t>=100;</w:t>
      </w:r>
    </w:p>
    <w:p w:rsidR="00CF76F5" w:rsidRPr="00CF76F5" w:rsidRDefault="00CF76F5" w:rsidP="00CF76F5">
      <w:pPr>
        <w:spacing w:after="0"/>
        <w:rPr>
          <w:lang w:val="en-US"/>
        </w:rPr>
      </w:pPr>
      <w:proofErr w:type="gramStart"/>
      <w:r w:rsidRPr="00CF76F5">
        <w:rPr>
          <w:lang w:val="en-US"/>
        </w:rPr>
        <w:t>void</w:t>
      </w:r>
      <w:proofErr w:type="gramEnd"/>
      <w:r w:rsidRPr="00CF76F5">
        <w:rPr>
          <w:lang w:val="en-US"/>
        </w:rPr>
        <w:t xml:space="preserve"> setup(){</w:t>
      </w:r>
    </w:p>
    <w:p w:rsidR="00CF76F5" w:rsidRPr="00CF76F5" w:rsidRDefault="00CF76F5" w:rsidP="00CF76F5">
      <w:pPr>
        <w:spacing w:after="0"/>
        <w:rPr>
          <w:lang w:val="en-US"/>
        </w:rPr>
      </w:pPr>
      <w:r w:rsidRPr="00CF76F5">
        <w:rPr>
          <w:lang w:val="en-US"/>
        </w:rPr>
        <w:t xml:space="preserve">  </w:t>
      </w:r>
      <w:proofErr w:type="spellStart"/>
      <w:proofErr w:type="gramStart"/>
      <w:r w:rsidRPr="00CF76F5">
        <w:rPr>
          <w:lang w:val="en-US"/>
        </w:rPr>
        <w:t>Serial.begin</w:t>
      </w:r>
      <w:proofErr w:type="spellEnd"/>
      <w:r w:rsidRPr="00CF76F5">
        <w:rPr>
          <w:lang w:val="en-US"/>
        </w:rPr>
        <w:t>(</w:t>
      </w:r>
      <w:proofErr w:type="gramEnd"/>
      <w:r w:rsidRPr="00CF76F5">
        <w:rPr>
          <w:lang w:val="en-US"/>
        </w:rPr>
        <w:t>9600);</w:t>
      </w:r>
    </w:p>
    <w:p w:rsidR="00CF76F5" w:rsidRPr="00CF76F5" w:rsidRDefault="00CF76F5" w:rsidP="00CF76F5">
      <w:pPr>
        <w:spacing w:after="0"/>
        <w:rPr>
          <w:lang w:val="en-US"/>
        </w:rPr>
      </w:pPr>
      <w:r w:rsidRPr="00CF76F5">
        <w:rPr>
          <w:lang w:val="en-US"/>
        </w:rPr>
        <w:t xml:space="preserve">  </w:t>
      </w:r>
      <w:proofErr w:type="spellStart"/>
      <w:proofErr w:type="gramStart"/>
      <w:r w:rsidRPr="00CF76F5">
        <w:rPr>
          <w:lang w:val="en-US"/>
        </w:rPr>
        <w:t>pinMode</w:t>
      </w:r>
      <w:proofErr w:type="spellEnd"/>
      <w:r w:rsidRPr="00CF76F5">
        <w:rPr>
          <w:lang w:val="en-US"/>
        </w:rPr>
        <w:t>(</w:t>
      </w:r>
      <w:proofErr w:type="spellStart"/>
      <w:proofErr w:type="gramEnd"/>
      <w:r w:rsidRPr="00CF76F5">
        <w:rPr>
          <w:lang w:val="en-US"/>
        </w:rPr>
        <w:t>LEDPin</w:t>
      </w:r>
      <w:proofErr w:type="spellEnd"/>
      <w:r w:rsidRPr="00CF76F5">
        <w:rPr>
          <w:lang w:val="en-US"/>
        </w:rPr>
        <w:t>, OUTPUT);</w:t>
      </w:r>
    </w:p>
    <w:p w:rsidR="00CF76F5" w:rsidRPr="00CF76F5" w:rsidRDefault="00CF76F5" w:rsidP="00CF76F5">
      <w:pPr>
        <w:spacing w:after="0"/>
        <w:rPr>
          <w:lang w:val="en-US"/>
        </w:rPr>
      </w:pPr>
      <w:r w:rsidRPr="00CF76F5">
        <w:rPr>
          <w:lang w:val="en-US"/>
        </w:rPr>
        <w:t xml:space="preserve">  </w:t>
      </w:r>
      <w:proofErr w:type="spellStart"/>
      <w:proofErr w:type="gramStart"/>
      <w:r w:rsidRPr="00CF76F5">
        <w:rPr>
          <w:lang w:val="en-US"/>
        </w:rPr>
        <w:t>pinMode</w:t>
      </w:r>
      <w:proofErr w:type="spellEnd"/>
      <w:proofErr w:type="gramEnd"/>
      <w:r w:rsidRPr="00CF76F5">
        <w:rPr>
          <w:lang w:val="en-US"/>
        </w:rPr>
        <w:t xml:space="preserve"> (</w:t>
      </w:r>
      <w:proofErr w:type="spellStart"/>
      <w:r w:rsidRPr="00CF76F5">
        <w:rPr>
          <w:lang w:val="en-US"/>
        </w:rPr>
        <w:t>touchInput</w:t>
      </w:r>
      <w:proofErr w:type="spellEnd"/>
      <w:r w:rsidRPr="00CF76F5">
        <w:rPr>
          <w:lang w:val="en-US"/>
        </w:rPr>
        <w:t>, INPUT);</w:t>
      </w:r>
    </w:p>
    <w:p w:rsidR="00CF76F5" w:rsidRPr="00CF76F5" w:rsidRDefault="00CF76F5" w:rsidP="00CF76F5">
      <w:pPr>
        <w:spacing w:after="0"/>
        <w:rPr>
          <w:lang w:val="en-US"/>
        </w:rPr>
      </w:pPr>
      <w:r w:rsidRPr="00CF76F5">
        <w:rPr>
          <w:lang w:val="en-US"/>
        </w:rPr>
        <w:t>}</w:t>
      </w:r>
    </w:p>
    <w:p w:rsidR="00CF76F5" w:rsidRPr="00CF76F5" w:rsidRDefault="00CF76F5" w:rsidP="00CF76F5">
      <w:pPr>
        <w:spacing w:after="0"/>
        <w:rPr>
          <w:lang w:val="en-US"/>
        </w:rPr>
      </w:pPr>
      <w:proofErr w:type="gramStart"/>
      <w:r w:rsidRPr="00CF76F5">
        <w:rPr>
          <w:lang w:val="en-US"/>
        </w:rPr>
        <w:t>void</w:t>
      </w:r>
      <w:proofErr w:type="gramEnd"/>
      <w:r w:rsidRPr="00CF76F5">
        <w:rPr>
          <w:lang w:val="en-US"/>
        </w:rPr>
        <w:t xml:space="preserve"> loop(){</w:t>
      </w:r>
    </w:p>
    <w:p w:rsidR="00CF76F5" w:rsidRPr="00CF76F5" w:rsidRDefault="00CF76F5" w:rsidP="00CF76F5">
      <w:pPr>
        <w:spacing w:after="0"/>
        <w:rPr>
          <w:lang w:val="en-US"/>
        </w:rPr>
      </w:pPr>
      <w:r w:rsidRPr="00CF76F5">
        <w:rPr>
          <w:lang w:val="en-US"/>
        </w:rPr>
        <w:lastRenderedPageBreak/>
        <w:t xml:space="preserve">  </w:t>
      </w:r>
      <w:proofErr w:type="spellStart"/>
      <w:proofErr w:type="gramStart"/>
      <w:r w:rsidRPr="00CF76F5">
        <w:rPr>
          <w:lang w:val="en-US"/>
        </w:rPr>
        <w:t>inputState</w:t>
      </w:r>
      <w:proofErr w:type="spellEnd"/>
      <w:r w:rsidRPr="00CF76F5">
        <w:rPr>
          <w:lang w:val="en-US"/>
        </w:rPr>
        <w:t>=</w:t>
      </w:r>
      <w:proofErr w:type="spellStart"/>
      <w:proofErr w:type="gramEnd"/>
      <w:r w:rsidRPr="00CF76F5">
        <w:rPr>
          <w:lang w:val="en-US"/>
        </w:rPr>
        <w:t>digitalRead</w:t>
      </w:r>
      <w:proofErr w:type="spellEnd"/>
      <w:r w:rsidRPr="00CF76F5">
        <w:rPr>
          <w:lang w:val="en-US"/>
        </w:rPr>
        <w:t>(</w:t>
      </w:r>
      <w:proofErr w:type="spellStart"/>
      <w:r w:rsidRPr="00CF76F5">
        <w:rPr>
          <w:lang w:val="en-US"/>
        </w:rPr>
        <w:t>touchInput</w:t>
      </w:r>
      <w:proofErr w:type="spellEnd"/>
      <w:r w:rsidRPr="00CF76F5">
        <w:rPr>
          <w:lang w:val="en-US"/>
        </w:rPr>
        <w:t>);</w:t>
      </w:r>
    </w:p>
    <w:p w:rsidR="00CF76F5" w:rsidRPr="00CF76F5" w:rsidRDefault="00CF76F5" w:rsidP="00CF76F5">
      <w:pPr>
        <w:spacing w:after="0"/>
        <w:rPr>
          <w:lang w:val="en-US"/>
        </w:rPr>
      </w:pPr>
      <w:r w:rsidRPr="00CF76F5">
        <w:rPr>
          <w:lang w:val="en-US"/>
        </w:rPr>
        <w:t xml:space="preserve">  </w:t>
      </w:r>
      <w:proofErr w:type="gramStart"/>
      <w:r w:rsidRPr="00CF76F5">
        <w:rPr>
          <w:lang w:val="en-US"/>
        </w:rPr>
        <w:t>if(</w:t>
      </w:r>
      <w:proofErr w:type="spellStart"/>
      <w:proofErr w:type="gramEnd"/>
      <w:r w:rsidRPr="00CF76F5">
        <w:rPr>
          <w:lang w:val="en-US"/>
        </w:rPr>
        <w:t>lastInputState</w:t>
      </w:r>
      <w:proofErr w:type="spellEnd"/>
      <w:r w:rsidRPr="00CF76F5">
        <w:rPr>
          <w:lang w:val="en-US"/>
        </w:rPr>
        <w:t xml:space="preserve">==0&amp;&amp; </w:t>
      </w:r>
      <w:proofErr w:type="spellStart"/>
      <w:r w:rsidRPr="00CF76F5">
        <w:rPr>
          <w:lang w:val="en-US"/>
        </w:rPr>
        <w:t>inputState</w:t>
      </w:r>
      <w:proofErr w:type="spellEnd"/>
      <w:r w:rsidRPr="00CF76F5">
        <w:rPr>
          <w:lang w:val="en-US"/>
        </w:rPr>
        <w:t>==1){</w:t>
      </w:r>
    </w:p>
    <w:p w:rsidR="00CF76F5" w:rsidRPr="00CF76F5" w:rsidRDefault="00CF76F5" w:rsidP="00CF76F5">
      <w:pPr>
        <w:spacing w:after="0"/>
        <w:rPr>
          <w:lang w:val="en-US"/>
        </w:rPr>
      </w:pPr>
      <w:r w:rsidRPr="00CF76F5">
        <w:rPr>
          <w:lang w:val="en-US"/>
        </w:rPr>
        <w:t xml:space="preserve">    </w:t>
      </w:r>
      <w:proofErr w:type="gramStart"/>
      <w:r w:rsidRPr="00CF76F5">
        <w:rPr>
          <w:lang w:val="en-US"/>
        </w:rPr>
        <w:t>if(</w:t>
      </w:r>
      <w:proofErr w:type="spellStart"/>
      <w:proofErr w:type="gramEnd"/>
      <w:r w:rsidRPr="00CF76F5">
        <w:rPr>
          <w:lang w:val="en-US"/>
        </w:rPr>
        <w:t>LEDState</w:t>
      </w:r>
      <w:proofErr w:type="spellEnd"/>
      <w:r w:rsidRPr="00CF76F5">
        <w:rPr>
          <w:lang w:val="en-US"/>
        </w:rPr>
        <w:t>==0){</w:t>
      </w:r>
    </w:p>
    <w:p w:rsidR="00CF76F5" w:rsidRPr="00CF76F5" w:rsidRDefault="00CF76F5" w:rsidP="00CF76F5">
      <w:pPr>
        <w:spacing w:after="0"/>
        <w:rPr>
          <w:lang w:val="en-US"/>
        </w:rPr>
      </w:pPr>
      <w:r w:rsidRPr="00CF76F5">
        <w:rPr>
          <w:lang w:val="en-US"/>
        </w:rPr>
        <w:t xml:space="preserve">      </w:t>
      </w:r>
      <w:proofErr w:type="spellStart"/>
      <w:proofErr w:type="gramStart"/>
      <w:r w:rsidRPr="00CF76F5">
        <w:rPr>
          <w:lang w:val="en-US"/>
        </w:rPr>
        <w:t>digitalWrite</w:t>
      </w:r>
      <w:proofErr w:type="spellEnd"/>
      <w:r w:rsidRPr="00CF76F5">
        <w:rPr>
          <w:lang w:val="en-US"/>
        </w:rPr>
        <w:t>(</w:t>
      </w:r>
      <w:proofErr w:type="spellStart"/>
      <w:proofErr w:type="gramEnd"/>
      <w:r w:rsidRPr="00CF76F5">
        <w:rPr>
          <w:lang w:val="en-US"/>
        </w:rPr>
        <w:t>LEDPin,HIGH</w:t>
      </w:r>
      <w:proofErr w:type="spellEnd"/>
      <w:r w:rsidRPr="00CF76F5">
        <w:rPr>
          <w:lang w:val="en-US"/>
        </w:rPr>
        <w:t>);</w:t>
      </w:r>
    </w:p>
    <w:p w:rsidR="00CF76F5" w:rsidRPr="00CF76F5" w:rsidRDefault="00CF76F5" w:rsidP="00CF76F5">
      <w:pPr>
        <w:spacing w:after="0"/>
        <w:rPr>
          <w:lang w:val="en-US"/>
        </w:rPr>
      </w:pPr>
      <w:r w:rsidRPr="00CF76F5">
        <w:rPr>
          <w:lang w:val="en-US"/>
        </w:rPr>
        <w:t xml:space="preserve">      </w:t>
      </w:r>
      <w:proofErr w:type="spellStart"/>
      <w:r w:rsidRPr="00CF76F5">
        <w:rPr>
          <w:lang w:val="en-US"/>
        </w:rPr>
        <w:t>LEDState</w:t>
      </w:r>
      <w:proofErr w:type="spellEnd"/>
      <w:r w:rsidRPr="00CF76F5">
        <w:rPr>
          <w:lang w:val="en-US"/>
        </w:rPr>
        <w:t>=1;</w:t>
      </w:r>
    </w:p>
    <w:p w:rsidR="00CF76F5" w:rsidRPr="00CF76F5" w:rsidRDefault="00CF76F5" w:rsidP="00CF76F5">
      <w:pPr>
        <w:spacing w:after="0"/>
        <w:rPr>
          <w:lang w:val="en-US"/>
        </w:rPr>
      </w:pPr>
      <w:r w:rsidRPr="00CF76F5">
        <w:rPr>
          <w:lang w:val="en-US"/>
        </w:rPr>
        <w:t xml:space="preserve">    }</w:t>
      </w:r>
    </w:p>
    <w:p w:rsidR="00CF76F5" w:rsidRPr="00CF76F5" w:rsidRDefault="00CF76F5" w:rsidP="00CF76F5">
      <w:pPr>
        <w:spacing w:after="0"/>
        <w:rPr>
          <w:lang w:val="en-US"/>
        </w:rPr>
      </w:pPr>
      <w:r w:rsidRPr="00CF76F5">
        <w:rPr>
          <w:lang w:val="en-US"/>
        </w:rPr>
        <w:t xml:space="preserve">    </w:t>
      </w:r>
      <w:proofErr w:type="gramStart"/>
      <w:r w:rsidRPr="00CF76F5">
        <w:rPr>
          <w:lang w:val="en-US"/>
        </w:rPr>
        <w:t>else{</w:t>
      </w:r>
      <w:proofErr w:type="gramEnd"/>
    </w:p>
    <w:p w:rsidR="00CF76F5" w:rsidRPr="00CF76F5" w:rsidRDefault="00CF76F5" w:rsidP="00CF76F5">
      <w:pPr>
        <w:spacing w:after="0"/>
        <w:rPr>
          <w:lang w:val="en-US"/>
        </w:rPr>
      </w:pPr>
      <w:r w:rsidRPr="00CF76F5">
        <w:rPr>
          <w:lang w:val="en-US"/>
        </w:rPr>
        <w:t xml:space="preserve">      </w:t>
      </w:r>
      <w:proofErr w:type="spellStart"/>
      <w:proofErr w:type="gramStart"/>
      <w:r w:rsidRPr="00CF76F5">
        <w:rPr>
          <w:lang w:val="en-US"/>
        </w:rPr>
        <w:t>digitalWrite</w:t>
      </w:r>
      <w:proofErr w:type="spellEnd"/>
      <w:r w:rsidRPr="00CF76F5">
        <w:rPr>
          <w:lang w:val="en-US"/>
        </w:rPr>
        <w:t>(</w:t>
      </w:r>
      <w:proofErr w:type="spellStart"/>
      <w:proofErr w:type="gramEnd"/>
      <w:r w:rsidRPr="00CF76F5">
        <w:rPr>
          <w:lang w:val="en-US"/>
        </w:rPr>
        <w:t>LEDPin,LOW</w:t>
      </w:r>
      <w:proofErr w:type="spellEnd"/>
      <w:r w:rsidRPr="00CF76F5">
        <w:rPr>
          <w:lang w:val="en-US"/>
        </w:rPr>
        <w:t>);</w:t>
      </w:r>
    </w:p>
    <w:p w:rsidR="00CF76F5" w:rsidRPr="00CF76F5" w:rsidRDefault="00CF76F5" w:rsidP="00CF76F5">
      <w:pPr>
        <w:spacing w:after="0"/>
        <w:rPr>
          <w:lang w:val="en-US"/>
        </w:rPr>
      </w:pPr>
      <w:r w:rsidRPr="00CF76F5">
        <w:rPr>
          <w:lang w:val="en-US"/>
        </w:rPr>
        <w:t xml:space="preserve">      </w:t>
      </w:r>
      <w:proofErr w:type="spellStart"/>
      <w:r w:rsidRPr="00CF76F5">
        <w:rPr>
          <w:lang w:val="en-US"/>
        </w:rPr>
        <w:t>LEDState</w:t>
      </w:r>
      <w:proofErr w:type="spellEnd"/>
      <w:r w:rsidRPr="00CF76F5">
        <w:rPr>
          <w:lang w:val="en-US"/>
        </w:rPr>
        <w:t>=0;</w:t>
      </w:r>
    </w:p>
    <w:p w:rsidR="00CF76F5" w:rsidRPr="00CF76F5" w:rsidRDefault="00CF76F5" w:rsidP="00CF76F5">
      <w:pPr>
        <w:spacing w:after="0"/>
        <w:rPr>
          <w:lang w:val="en-US"/>
        </w:rPr>
      </w:pPr>
      <w:r w:rsidRPr="00CF76F5">
        <w:rPr>
          <w:lang w:val="en-US"/>
        </w:rPr>
        <w:t xml:space="preserve">    }</w:t>
      </w:r>
    </w:p>
    <w:p w:rsidR="00CF76F5" w:rsidRPr="00CF76F5" w:rsidRDefault="00CF76F5" w:rsidP="00CF76F5">
      <w:pPr>
        <w:spacing w:after="0"/>
        <w:rPr>
          <w:lang w:val="en-US"/>
        </w:rPr>
      </w:pPr>
      <w:r w:rsidRPr="00CF76F5">
        <w:rPr>
          <w:lang w:val="en-US"/>
        </w:rPr>
        <w:t xml:space="preserve">  }</w:t>
      </w:r>
    </w:p>
    <w:p w:rsidR="00CF76F5" w:rsidRPr="00CF76F5" w:rsidRDefault="00CF76F5" w:rsidP="00CF76F5">
      <w:pPr>
        <w:spacing w:after="0"/>
        <w:rPr>
          <w:lang w:val="en-US"/>
        </w:rPr>
      </w:pPr>
      <w:r w:rsidRPr="00CF76F5">
        <w:rPr>
          <w:lang w:val="en-US"/>
        </w:rPr>
        <w:t xml:space="preserve">  </w:t>
      </w:r>
      <w:proofErr w:type="spellStart"/>
      <w:proofErr w:type="gramStart"/>
      <w:r w:rsidRPr="00CF76F5">
        <w:rPr>
          <w:lang w:val="en-US"/>
        </w:rPr>
        <w:t>lastInputState</w:t>
      </w:r>
      <w:proofErr w:type="spellEnd"/>
      <w:r w:rsidRPr="00CF76F5">
        <w:rPr>
          <w:lang w:val="en-US"/>
        </w:rPr>
        <w:t>=</w:t>
      </w:r>
      <w:proofErr w:type="spellStart"/>
      <w:proofErr w:type="gramEnd"/>
      <w:r w:rsidRPr="00CF76F5">
        <w:rPr>
          <w:lang w:val="en-US"/>
        </w:rPr>
        <w:t>inputState</w:t>
      </w:r>
      <w:proofErr w:type="spellEnd"/>
      <w:r w:rsidRPr="00CF76F5">
        <w:rPr>
          <w:lang w:val="en-US"/>
        </w:rPr>
        <w:t>;</w:t>
      </w:r>
    </w:p>
    <w:p w:rsidR="00CF76F5" w:rsidRPr="00CF76F5" w:rsidRDefault="00CF76F5" w:rsidP="00CF76F5">
      <w:pPr>
        <w:spacing w:after="0"/>
      </w:pPr>
      <w:r w:rsidRPr="00CF76F5">
        <w:rPr>
          <w:lang w:val="en-US"/>
        </w:rPr>
        <w:t xml:space="preserve">  </w:t>
      </w:r>
      <w:proofErr w:type="gramStart"/>
      <w:r w:rsidRPr="00CF76F5">
        <w:rPr>
          <w:lang w:val="en-US"/>
        </w:rPr>
        <w:t>delay</w:t>
      </w:r>
      <w:r w:rsidRPr="00CF76F5">
        <w:t>(</w:t>
      </w:r>
      <w:proofErr w:type="spellStart"/>
      <w:proofErr w:type="gramEnd"/>
      <w:r w:rsidRPr="00CF76F5">
        <w:rPr>
          <w:lang w:val="en-US"/>
        </w:rPr>
        <w:t>dt</w:t>
      </w:r>
      <w:proofErr w:type="spellEnd"/>
      <w:r w:rsidRPr="00CF76F5">
        <w:t>);</w:t>
      </w:r>
    </w:p>
    <w:p w:rsidR="00CF76F5" w:rsidRPr="00CF76F5" w:rsidRDefault="00CF76F5" w:rsidP="00CF76F5">
      <w:pPr>
        <w:spacing w:after="0"/>
      </w:pPr>
      <w:r w:rsidRPr="00CF76F5">
        <w:t>}</w:t>
      </w:r>
    </w:p>
    <w:p w:rsidR="0002046B" w:rsidRPr="0070123F" w:rsidRDefault="00CF76F5" w:rsidP="0070123F">
      <w:pPr>
        <w:pStyle w:val="a3"/>
        <w:numPr>
          <w:ilvl w:val="1"/>
          <w:numId w:val="12"/>
        </w:numPr>
        <w:rPr>
          <w:u w:val="single"/>
        </w:rPr>
      </w:pPr>
      <w:r w:rsidRPr="0070123F">
        <w:rPr>
          <w:u w:val="single"/>
        </w:rPr>
        <w:t>Αισ</w:t>
      </w:r>
      <w:r w:rsidRPr="0070123F">
        <w:rPr>
          <w:u w:val="single"/>
        </w:rPr>
        <w:t>θητήρας υγρασίας</w:t>
      </w:r>
      <w:r w:rsidRPr="0070123F">
        <w:rPr>
          <w:u w:val="single"/>
        </w:rPr>
        <w:t xml:space="preserve">. </w:t>
      </w:r>
    </w:p>
    <w:p w:rsidR="00CF76F5" w:rsidRDefault="00CF76F5" w:rsidP="00CF76F5">
      <w:pPr>
        <w:pStyle w:val="a3"/>
      </w:pPr>
      <w:r>
        <w:rPr>
          <w:noProof/>
          <w:lang w:eastAsia="el-GR"/>
        </w:rPr>
        <w:drawing>
          <wp:inline distT="0" distB="0" distL="0" distR="0" wp14:anchorId="4EA5670E" wp14:editId="5E5074CF">
            <wp:extent cx="3172445" cy="2280731"/>
            <wp:effectExtent l="0" t="0" r="9525" b="571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9863" cy="2286064"/>
                    </a:xfrm>
                    <a:prstGeom prst="rect">
                      <a:avLst/>
                    </a:prstGeom>
                  </pic:spPr>
                </pic:pic>
              </a:graphicData>
            </a:graphic>
          </wp:inline>
        </w:drawing>
      </w:r>
    </w:p>
    <w:p w:rsidR="00CF76F5" w:rsidRDefault="00CF76F5" w:rsidP="008267E6">
      <w:pPr>
        <w:jc w:val="both"/>
      </w:pPr>
      <w:r>
        <w:t xml:space="preserve">Όταν ο αισθητήρας τοποθετείται στο έδαφος σε σημείο χωρίς υγρασία </w:t>
      </w:r>
      <w:r w:rsidR="00627CA2">
        <w:t xml:space="preserve">ανάβει ένα κόκκινο </w:t>
      </w:r>
      <w:r w:rsidR="00627CA2">
        <w:rPr>
          <w:lang w:val="en-US"/>
        </w:rPr>
        <w:t>led</w:t>
      </w:r>
      <w:r w:rsidR="00627CA2" w:rsidRPr="00627CA2">
        <w:t xml:space="preserve"> </w:t>
      </w:r>
      <w:r w:rsidR="00627CA2">
        <w:t>και στη σειριακή οθόνη εμφανίζεται το μήνυμα  «</w:t>
      </w:r>
      <w:r w:rsidR="00627CA2" w:rsidRPr="00E04A38">
        <w:rPr>
          <w:lang w:val="en-US"/>
        </w:rPr>
        <w:t>Need</w:t>
      </w:r>
      <w:r w:rsidR="00627CA2" w:rsidRPr="00627CA2">
        <w:t xml:space="preserve"> </w:t>
      </w:r>
      <w:r w:rsidR="00627CA2" w:rsidRPr="00E04A38">
        <w:rPr>
          <w:lang w:val="en-US"/>
        </w:rPr>
        <w:t>for</w:t>
      </w:r>
      <w:r w:rsidR="00627CA2" w:rsidRPr="00627CA2">
        <w:t xml:space="preserve"> </w:t>
      </w:r>
      <w:r w:rsidR="00627CA2" w:rsidRPr="00E04A38">
        <w:rPr>
          <w:lang w:val="en-US"/>
        </w:rPr>
        <w:t>watering</w:t>
      </w:r>
      <w:r w:rsidR="00627CA2">
        <w:t xml:space="preserve">». Στην περίπτωση που το έδαφος έχει υγρασία ανάβει το πράσινο </w:t>
      </w:r>
      <w:r w:rsidR="00627CA2">
        <w:rPr>
          <w:lang w:val="en-US"/>
        </w:rPr>
        <w:t>led</w:t>
      </w:r>
      <w:r w:rsidR="00627CA2" w:rsidRPr="00627CA2">
        <w:t xml:space="preserve"> </w:t>
      </w:r>
      <w:r w:rsidR="00627CA2">
        <w:t>και εμφανίζεται το μήνυμα «</w:t>
      </w:r>
      <w:r w:rsidR="00627CA2" w:rsidRPr="00E04A38">
        <w:rPr>
          <w:lang w:val="en-US"/>
        </w:rPr>
        <w:t>No</w:t>
      </w:r>
      <w:r w:rsidR="00627CA2" w:rsidRPr="00627CA2">
        <w:t xml:space="preserve"> </w:t>
      </w:r>
      <w:r w:rsidR="00627CA2" w:rsidRPr="00E04A38">
        <w:rPr>
          <w:lang w:val="en-US"/>
        </w:rPr>
        <w:t>need</w:t>
      </w:r>
      <w:r w:rsidR="00627CA2" w:rsidRPr="00627CA2">
        <w:t xml:space="preserve"> </w:t>
      </w:r>
      <w:r w:rsidR="00627CA2" w:rsidRPr="00E04A38">
        <w:rPr>
          <w:lang w:val="en-US"/>
        </w:rPr>
        <w:t>for</w:t>
      </w:r>
      <w:r w:rsidR="00627CA2" w:rsidRPr="00627CA2">
        <w:t xml:space="preserve"> </w:t>
      </w:r>
      <w:r w:rsidR="00627CA2" w:rsidRPr="00E04A38">
        <w:rPr>
          <w:lang w:val="en-US"/>
        </w:rPr>
        <w:t>watering</w:t>
      </w:r>
      <w:r w:rsidR="00627CA2">
        <w:t>».</w:t>
      </w:r>
    </w:p>
    <w:p w:rsidR="008267E6" w:rsidRPr="00E04A38" w:rsidRDefault="008267E6" w:rsidP="008267E6">
      <w:pPr>
        <w:spacing w:after="0"/>
        <w:rPr>
          <w:lang w:val="en-US"/>
        </w:rPr>
      </w:pPr>
      <w:r w:rsidRPr="00E04A38">
        <w:rPr>
          <w:lang w:val="en-US"/>
        </w:rPr>
        <w:t>#define an A0</w:t>
      </w:r>
    </w:p>
    <w:p w:rsidR="008267E6" w:rsidRPr="00E04A38" w:rsidRDefault="008267E6" w:rsidP="008267E6">
      <w:pPr>
        <w:spacing w:after="0"/>
        <w:rPr>
          <w:lang w:val="en-US"/>
        </w:rPr>
      </w:pPr>
      <w:proofErr w:type="spellStart"/>
      <w:proofErr w:type="gramStart"/>
      <w:r w:rsidRPr="00E04A38">
        <w:rPr>
          <w:lang w:val="en-US"/>
        </w:rPr>
        <w:t>int</w:t>
      </w:r>
      <w:proofErr w:type="spellEnd"/>
      <w:proofErr w:type="gramEnd"/>
      <w:r w:rsidRPr="00E04A38">
        <w:rPr>
          <w:lang w:val="en-US"/>
        </w:rPr>
        <w:t xml:space="preserve"> </w:t>
      </w:r>
      <w:proofErr w:type="spellStart"/>
      <w:r w:rsidRPr="00E04A38">
        <w:rPr>
          <w:lang w:val="en-US"/>
        </w:rPr>
        <w:t>greenLED</w:t>
      </w:r>
      <w:proofErr w:type="spellEnd"/>
      <w:r w:rsidRPr="00E04A38">
        <w:rPr>
          <w:lang w:val="en-US"/>
        </w:rPr>
        <w:t xml:space="preserve"> = 9;</w:t>
      </w:r>
    </w:p>
    <w:p w:rsidR="008267E6" w:rsidRPr="00E04A38" w:rsidRDefault="008267E6" w:rsidP="008267E6">
      <w:pPr>
        <w:spacing w:after="0"/>
        <w:rPr>
          <w:lang w:val="en-US"/>
        </w:rPr>
      </w:pPr>
      <w:proofErr w:type="spellStart"/>
      <w:proofErr w:type="gramStart"/>
      <w:r w:rsidRPr="00E04A38">
        <w:rPr>
          <w:lang w:val="en-US"/>
        </w:rPr>
        <w:t>int</w:t>
      </w:r>
      <w:proofErr w:type="spellEnd"/>
      <w:proofErr w:type="gramEnd"/>
      <w:r w:rsidRPr="00E04A38">
        <w:rPr>
          <w:lang w:val="en-US"/>
        </w:rPr>
        <w:t xml:space="preserve"> </w:t>
      </w:r>
      <w:proofErr w:type="spellStart"/>
      <w:r w:rsidRPr="00E04A38">
        <w:rPr>
          <w:lang w:val="en-US"/>
        </w:rPr>
        <w:t>redLED</w:t>
      </w:r>
      <w:proofErr w:type="spellEnd"/>
      <w:r w:rsidRPr="00E04A38">
        <w:rPr>
          <w:lang w:val="en-US"/>
        </w:rPr>
        <w:t xml:space="preserve"> = 10;</w:t>
      </w:r>
    </w:p>
    <w:p w:rsidR="008267E6" w:rsidRPr="00E04A38" w:rsidRDefault="008267E6" w:rsidP="008267E6">
      <w:pPr>
        <w:spacing w:after="0"/>
        <w:rPr>
          <w:lang w:val="en-US"/>
        </w:rPr>
      </w:pPr>
      <w:proofErr w:type="spellStart"/>
      <w:proofErr w:type="gramStart"/>
      <w:r w:rsidRPr="00E04A38">
        <w:rPr>
          <w:lang w:val="en-US"/>
        </w:rPr>
        <w:t>int</w:t>
      </w:r>
      <w:proofErr w:type="spellEnd"/>
      <w:proofErr w:type="gramEnd"/>
      <w:r w:rsidRPr="00E04A38">
        <w:rPr>
          <w:lang w:val="en-US"/>
        </w:rPr>
        <w:t xml:space="preserve"> value=0;</w:t>
      </w:r>
    </w:p>
    <w:p w:rsidR="008267E6" w:rsidRPr="00E04A38" w:rsidRDefault="008267E6" w:rsidP="008267E6">
      <w:pPr>
        <w:spacing w:after="0"/>
        <w:rPr>
          <w:lang w:val="en-US"/>
        </w:rPr>
      </w:pPr>
      <w:proofErr w:type="spellStart"/>
      <w:proofErr w:type="gramStart"/>
      <w:r w:rsidRPr="00E04A38">
        <w:rPr>
          <w:lang w:val="en-US"/>
        </w:rPr>
        <w:t>int</w:t>
      </w:r>
      <w:proofErr w:type="spellEnd"/>
      <w:proofErr w:type="gramEnd"/>
      <w:r w:rsidRPr="00E04A38">
        <w:rPr>
          <w:lang w:val="en-US"/>
        </w:rPr>
        <w:t xml:space="preserve"> </w:t>
      </w:r>
      <w:proofErr w:type="spellStart"/>
      <w:r w:rsidRPr="00E04A38">
        <w:rPr>
          <w:lang w:val="en-US"/>
        </w:rPr>
        <w:t>thresholdValue</w:t>
      </w:r>
      <w:proofErr w:type="spellEnd"/>
      <w:r w:rsidRPr="00E04A38">
        <w:rPr>
          <w:lang w:val="en-US"/>
        </w:rPr>
        <w:t xml:space="preserve"> = 1000;</w:t>
      </w:r>
    </w:p>
    <w:p w:rsidR="008267E6" w:rsidRPr="00E04A38" w:rsidRDefault="008267E6" w:rsidP="008267E6">
      <w:pPr>
        <w:spacing w:after="0"/>
        <w:rPr>
          <w:lang w:val="en-US"/>
        </w:rPr>
      </w:pPr>
      <w:proofErr w:type="gramStart"/>
      <w:r w:rsidRPr="00E04A38">
        <w:rPr>
          <w:lang w:val="en-US"/>
        </w:rPr>
        <w:t>void</w:t>
      </w:r>
      <w:proofErr w:type="gramEnd"/>
      <w:r w:rsidRPr="00E04A38">
        <w:rPr>
          <w:lang w:val="en-US"/>
        </w:rPr>
        <w:t xml:space="preserve"> setup()</w:t>
      </w:r>
    </w:p>
    <w:p w:rsidR="008267E6" w:rsidRPr="00E04A38" w:rsidRDefault="008267E6" w:rsidP="008267E6">
      <w:pPr>
        <w:spacing w:after="0"/>
        <w:rPr>
          <w:lang w:val="en-US"/>
        </w:rPr>
      </w:pPr>
      <w:r w:rsidRPr="00E04A38">
        <w:rPr>
          <w:lang w:val="en-US"/>
        </w:rPr>
        <w:t>{</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pinMode</w:t>
      </w:r>
      <w:proofErr w:type="spellEnd"/>
      <w:r w:rsidRPr="00E04A38">
        <w:rPr>
          <w:lang w:val="en-US"/>
        </w:rPr>
        <w:t>(</w:t>
      </w:r>
      <w:proofErr w:type="spellStart"/>
      <w:proofErr w:type="gramEnd"/>
      <w:r w:rsidRPr="00E04A38">
        <w:rPr>
          <w:lang w:val="en-US"/>
        </w:rPr>
        <w:t>greenLED</w:t>
      </w:r>
      <w:proofErr w:type="spellEnd"/>
      <w:r w:rsidRPr="00E04A38">
        <w:rPr>
          <w:lang w:val="en-US"/>
        </w:rPr>
        <w:t>, OUTPUT);</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pinMode</w:t>
      </w:r>
      <w:proofErr w:type="spellEnd"/>
      <w:r w:rsidRPr="00E04A38">
        <w:rPr>
          <w:lang w:val="en-US"/>
        </w:rPr>
        <w:t>(</w:t>
      </w:r>
      <w:proofErr w:type="spellStart"/>
      <w:proofErr w:type="gramEnd"/>
      <w:r w:rsidRPr="00E04A38">
        <w:rPr>
          <w:lang w:val="en-US"/>
        </w:rPr>
        <w:t>redLED</w:t>
      </w:r>
      <w:proofErr w:type="spellEnd"/>
      <w:r w:rsidRPr="00E04A38">
        <w:rPr>
          <w:lang w:val="en-US"/>
        </w:rPr>
        <w:t>, OUTPUT);</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Serial.begin</w:t>
      </w:r>
      <w:proofErr w:type="spellEnd"/>
      <w:r w:rsidRPr="00E04A38">
        <w:rPr>
          <w:lang w:val="en-US"/>
        </w:rPr>
        <w:t>(</w:t>
      </w:r>
      <w:proofErr w:type="gramEnd"/>
      <w:r w:rsidRPr="00E04A38">
        <w:rPr>
          <w:lang w:val="en-US"/>
        </w:rPr>
        <w:t>9600);</w:t>
      </w:r>
    </w:p>
    <w:p w:rsidR="008267E6" w:rsidRPr="00E04A38" w:rsidRDefault="008267E6" w:rsidP="008267E6">
      <w:pPr>
        <w:spacing w:after="0"/>
        <w:rPr>
          <w:lang w:val="en-US"/>
        </w:rPr>
      </w:pPr>
      <w:r w:rsidRPr="00E04A38">
        <w:rPr>
          <w:lang w:val="en-US"/>
        </w:rPr>
        <w:t>}</w:t>
      </w:r>
    </w:p>
    <w:p w:rsidR="008267E6" w:rsidRPr="00E04A38" w:rsidRDefault="008267E6" w:rsidP="008267E6">
      <w:pPr>
        <w:spacing w:after="0"/>
        <w:rPr>
          <w:lang w:val="en-US"/>
        </w:rPr>
      </w:pPr>
      <w:proofErr w:type="gramStart"/>
      <w:r w:rsidRPr="00E04A38">
        <w:rPr>
          <w:lang w:val="en-US"/>
        </w:rPr>
        <w:t>void</w:t>
      </w:r>
      <w:proofErr w:type="gramEnd"/>
      <w:r w:rsidRPr="00E04A38">
        <w:rPr>
          <w:lang w:val="en-US"/>
        </w:rPr>
        <w:t xml:space="preserve"> loop()</w:t>
      </w:r>
    </w:p>
    <w:p w:rsidR="008267E6" w:rsidRPr="00E04A38" w:rsidRDefault="008267E6" w:rsidP="008267E6">
      <w:pPr>
        <w:spacing w:after="0"/>
        <w:rPr>
          <w:lang w:val="en-US"/>
        </w:rPr>
      </w:pPr>
      <w:r w:rsidRPr="00E04A38">
        <w:rPr>
          <w:lang w:val="en-US"/>
        </w:rPr>
        <w:t>{</w:t>
      </w:r>
    </w:p>
    <w:p w:rsidR="008267E6" w:rsidRPr="00E04A38" w:rsidRDefault="008267E6" w:rsidP="008267E6">
      <w:pPr>
        <w:spacing w:after="0"/>
        <w:rPr>
          <w:lang w:val="en-US"/>
        </w:rPr>
      </w:pPr>
      <w:r w:rsidRPr="00E04A38">
        <w:rPr>
          <w:lang w:val="en-US"/>
        </w:rPr>
        <w:t xml:space="preserve">  </w:t>
      </w:r>
      <w:proofErr w:type="gramStart"/>
      <w:r w:rsidRPr="00E04A38">
        <w:rPr>
          <w:lang w:val="en-US"/>
        </w:rPr>
        <w:t>value=</w:t>
      </w:r>
      <w:proofErr w:type="spellStart"/>
      <w:proofErr w:type="gramEnd"/>
      <w:r w:rsidRPr="00E04A38">
        <w:rPr>
          <w:lang w:val="en-US"/>
        </w:rPr>
        <w:t>analogRead</w:t>
      </w:r>
      <w:proofErr w:type="spellEnd"/>
      <w:r w:rsidRPr="00E04A38">
        <w:rPr>
          <w:lang w:val="en-US"/>
        </w:rPr>
        <w:t>(an);</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Serial.print</w:t>
      </w:r>
      <w:proofErr w:type="spellEnd"/>
      <w:r w:rsidRPr="00E04A38">
        <w:rPr>
          <w:lang w:val="en-US"/>
        </w:rPr>
        <w:t>(</w:t>
      </w:r>
      <w:proofErr w:type="gramEnd"/>
      <w:r w:rsidRPr="00E04A38">
        <w:rPr>
          <w:lang w:val="en-US"/>
        </w:rPr>
        <w:t>value);</w:t>
      </w:r>
    </w:p>
    <w:p w:rsidR="008267E6" w:rsidRPr="00E04A38" w:rsidRDefault="008267E6" w:rsidP="008267E6">
      <w:pPr>
        <w:spacing w:after="0"/>
        <w:rPr>
          <w:lang w:val="en-US"/>
        </w:rPr>
      </w:pPr>
      <w:r w:rsidRPr="00E04A38">
        <w:rPr>
          <w:lang w:val="en-US"/>
        </w:rPr>
        <w:lastRenderedPageBreak/>
        <w:t xml:space="preserve">  </w:t>
      </w:r>
      <w:proofErr w:type="gramStart"/>
      <w:r w:rsidRPr="00E04A38">
        <w:rPr>
          <w:lang w:val="en-US"/>
        </w:rPr>
        <w:t>if(</w:t>
      </w:r>
      <w:proofErr w:type="gramEnd"/>
      <w:r w:rsidRPr="00E04A38">
        <w:rPr>
          <w:lang w:val="en-US"/>
        </w:rPr>
        <w:t xml:space="preserve">value &lt; </w:t>
      </w:r>
      <w:proofErr w:type="spellStart"/>
      <w:r w:rsidRPr="00E04A38">
        <w:rPr>
          <w:lang w:val="en-US"/>
        </w:rPr>
        <w:t>thresholdValue</w:t>
      </w:r>
      <w:proofErr w:type="spellEnd"/>
      <w:r w:rsidRPr="00E04A38">
        <w:rPr>
          <w:lang w:val="en-US"/>
        </w:rPr>
        <w:t>){</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Serial.println</w:t>
      </w:r>
      <w:proofErr w:type="spellEnd"/>
      <w:r w:rsidRPr="00E04A38">
        <w:rPr>
          <w:lang w:val="en-US"/>
        </w:rPr>
        <w:t>(</w:t>
      </w:r>
      <w:proofErr w:type="gramEnd"/>
      <w:r w:rsidRPr="00E04A38">
        <w:rPr>
          <w:lang w:val="en-US"/>
        </w:rPr>
        <w:t>" - No need for watering");</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digitalWrite</w:t>
      </w:r>
      <w:proofErr w:type="spellEnd"/>
      <w:r w:rsidRPr="00E04A38">
        <w:rPr>
          <w:lang w:val="en-US"/>
        </w:rPr>
        <w:t>(</w:t>
      </w:r>
      <w:proofErr w:type="spellStart"/>
      <w:proofErr w:type="gramEnd"/>
      <w:r w:rsidRPr="00E04A38">
        <w:rPr>
          <w:lang w:val="en-US"/>
        </w:rPr>
        <w:t>redLED</w:t>
      </w:r>
      <w:proofErr w:type="spellEnd"/>
      <w:r w:rsidRPr="00E04A38">
        <w:rPr>
          <w:lang w:val="en-US"/>
        </w:rPr>
        <w:t>, LOW);</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digitalWrite</w:t>
      </w:r>
      <w:proofErr w:type="spellEnd"/>
      <w:r w:rsidRPr="00E04A38">
        <w:rPr>
          <w:lang w:val="en-US"/>
        </w:rPr>
        <w:t>(</w:t>
      </w:r>
      <w:proofErr w:type="spellStart"/>
      <w:proofErr w:type="gramEnd"/>
      <w:r w:rsidRPr="00E04A38">
        <w:rPr>
          <w:lang w:val="en-US"/>
        </w:rPr>
        <w:t>greenLED</w:t>
      </w:r>
      <w:proofErr w:type="spellEnd"/>
      <w:r w:rsidRPr="00E04A38">
        <w:rPr>
          <w:lang w:val="en-US"/>
        </w:rPr>
        <w:t>, HIGH);</w:t>
      </w:r>
    </w:p>
    <w:p w:rsidR="008267E6" w:rsidRPr="00E04A38" w:rsidRDefault="008267E6" w:rsidP="008267E6">
      <w:pPr>
        <w:spacing w:after="0"/>
        <w:rPr>
          <w:lang w:val="en-US"/>
        </w:rPr>
      </w:pPr>
      <w:r w:rsidRPr="00E04A38">
        <w:rPr>
          <w:lang w:val="en-US"/>
        </w:rPr>
        <w:t xml:space="preserve">    }</w:t>
      </w:r>
    </w:p>
    <w:p w:rsidR="008267E6" w:rsidRPr="00E04A38" w:rsidRDefault="008267E6" w:rsidP="008267E6">
      <w:pPr>
        <w:spacing w:after="0"/>
        <w:rPr>
          <w:lang w:val="en-US"/>
        </w:rPr>
      </w:pPr>
      <w:r w:rsidRPr="00E04A38">
        <w:rPr>
          <w:lang w:val="en-US"/>
        </w:rPr>
        <w:t xml:space="preserve">  </w:t>
      </w:r>
      <w:proofErr w:type="gramStart"/>
      <w:r w:rsidRPr="00E04A38">
        <w:rPr>
          <w:lang w:val="en-US"/>
        </w:rPr>
        <w:t>else</w:t>
      </w:r>
      <w:proofErr w:type="gramEnd"/>
      <w:r w:rsidRPr="00E04A38">
        <w:rPr>
          <w:lang w:val="en-US"/>
        </w:rPr>
        <w:t xml:space="preserve"> {</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Serial.println</w:t>
      </w:r>
      <w:proofErr w:type="spellEnd"/>
      <w:r w:rsidRPr="00E04A38">
        <w:rPr>
          <w:lang w:val="en-US"/>
        </w:rPr>
        <w:t>(</w:t>
      </w:r>
      <w:proofErr w:type="gramEnd"/>
      <w:r w:rsidRPr="00E04A38">
        <w:rPr>
          <w:lang w:val="en-US"/>
        </w:rPr>
        <w:t>" - Need for watering");</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digitalWrite</w:t>
      </w:r>
      <w:proofErr w:type="spellEnd"/>
      <w:r w:rsidRPr="00E04A38">
        <w:rPr>
          <w:lang w:val="en-US"/>
        </w:rPr>
        <w:t>(</w:t>
      </w:r>
      <w:proofErr w:type="spellStart"/>
      <w:proofErr w:type="gramEnd"/>
      <w:r w:rsidRPr="00E04A38">
        <w:rPr>
          <w:lang w:val="en-US"/>
        </w:rPr>
        <w:t>redLED</w:t>
      </w:r>
      <w:proofErr w:type="spellEnd"/>
      <w:r w:rsidRPr="00E04A38">
        <w:rPr>
          <w:lang w:val="en-US"/>
        </w:rPr>
        <w:t>, HIGH);</w:t>
      </w:r>
    </w:p>
    <w:p w:rsidR="008267E6" w:rsidRPr="00E04A38" w:rsidRDefault="008267E6" w:rsidP="008267E6">
      <w:pPr>
        <w:spacing w:after="0"/>
        <w:rPr>
          <w:lang w:val="en-US"/>
        </w:rPr>
      </w:pPr>
      <w:r w:rsidRPr="00E04A38">
        <w:rPr>
          <w:lang w:val="en-US"/>
        </w:rPr>
        <w:t xml:space="preserve">    </w:t>
      </w:r>
      <w:proofErr w:type="spellStart"/>
      <w:proofErr w:type="gramStart"/>
      <w:r w:rsidRPr="00E04A38">
        <w:rPr>
          <w:lang w:val="en-US"/>
        </w:rPr>
        <w:t>digitalWrite</w:t>
      </w:r>
      <w:proofErr w:type="spellEnd"/>
      <w:r w:rsidRPr="00E04A38">
        <w:rPr>
          <w:lang w:val="en-US"/>
        </w:rPr>
        <w:t>(</w:t>
      </w:r>
      <w:proofErr w:type="spellStart"/>
      <w:proofErr w:type="gramEnd"/>
      <w:r w:rsidRPr="00E04A38">
        <w:rPr>
          <w:lang w:val="en-US"/>
        </w:rPr>
        <w:t>greenLED</w:t>
      </w:r>
      <w:proofErr w:type="spellEnd"/>
      <w:r w:rsidRPr="00E04A38">
        <w:rPr>
          <w:lang w:val="en-US"/>
        </w:rPr>
        <w:t>, LOW);</w:t>
      </w:r>
    </w:p>
    <w:p w:rsidR="008267E6" w:rsidRDefault="008267E6" w:rsidP="008267E6">
      <w:pPr>
        <w:spacing w:after="0"/>
      </w:pPr>
      <w:r w:rsidRPr="00E04A38">
        <w:rPr>
          <w:lang w:val="en-US"/>
        </w:rPr>
        <w:t xml:space="preserve">  </w:t>
      </w:r>
      <w:proofErr w:type="spellStart"/>
      <w:r>
        <w:t>delay</w:t>
      </w:r>
      <w:proofErr w:type="spellEnd"/>
      <w:r>
        <w:t>(100);</w:t>
      </w:r>
    </w:p>
    <w:p w:rsidR="008267E6" w:rsidRDefault="008267E6" w:rsidP="008267E6">
      <w:pPr>
        <w:spacing w:after="0"/>
      </w:pPr>
      <w:r>
        <w:t>}</w:t>
      </w:r>
    </w:p>
    <w:p w:rsidR="008267E6" w:rsidRDefault="008267E6" w:rsidP="008267E6">
      <w:pPr>
        <w:spacing w:after="0"/>
      </w:pPr>
      <w:r>
        <w:t>}</w:t>
      </w:r>
    </w:p>
    <w:p w:rsidR="0070123F" w:rsidRPr="0070123F" w:rsidRDefault="001F6C26" w:rsidP="0070123F">
      <w:pPr>
        <w:pStyle w:val="a3"/>
        <w:numPr>
          <w:ilvl w:val="1"/>
          <w:numId w:val="12"/>
        </w:numPr>
        <w:jc w:val="both"/>
        <w:rPr>
          <w:u w:val="single"/>
        </w:rPr>
      </w:pPr>
      <w:r w:rsidRPr="0070123F">
        <w:rPr>
          <w:u w:val="single"/>
        </w:rPr>
        <w:t xml:space="preserve">Αισθητήρας χρώματος </w:t>
      </w:r>
      <w:r w:rsidRPr="0070123F">
        <w:rPr>
          <w:u w:val="single"/>
          <w:lang w:val="en-US"/>
        </w:rPr>
        <w:t>TCS</w:t>
      </w:r>
      <w:r w:rsidRPr="0070123F">
        <w:rPr>
          <w:u w:val="single"/>
        </w:rPr>
        <w:t>34725</w:t>
      </w:r>
      <w:r w:rsidRPr="0070123F">
        <w:rPr>
          <w:u w:val="single"/>
        </w:rPr>
        <w:t>.</w:t>
      </w:r>
      <w:r w:rsidR="00364659" w:rsidRPr="0070123F">
        <w:rPr>
          <w:u w:val="single"/>
        </w:rPr>
        <w:t xml:space="preserve"> </w:t>
      </w:r>
    </w:p>
    <w:p w:rsidR="001F6C26" w:rsidRDefault="00364659" w:rsidP="0070123F">
      <w:pPr>
        <w:ind w:left="360"/>
        <w:jc w:val="both"/>
      </w:pPr>
      <w:r>
        <w:t xml:space="preserve">Χρησιμοποιείται για να ελέγχει αν ο σίτος είναι έτοιμος για συγκομιδή δεδομένου ότι ανάλογα με το επίπεδο εργασίας στο χωράφι, ο σίτος εμφανίζει διαφορετική απόχρωση. Συγκεκριμένα όταν το επίπεδο υγρασίας είναι υψηλό το χρώμα του είναι πιο σκούρο. </w:t>
      </w:r>
    </w:p>
    <w:p w:rsidR="00CF76F5" w:rsidRDefault="001F6C26" w:rsidP="001F6C26">
      <w:pPr>
        <w:pStyle w:val="a3"/>
      </w:pPr>
      <w:r>
        <w:t xml:space="preserve"> </w:t>
      </w:r>
    </w:p>
    <w:p w:rsidR="001F6C26" w:rsidRDefault="001F6C26" w:rsidP="001F6C26">
      <w:pPr>
        <w:ind w:left="360"/>
      </w:pPr>
      <w:r>
        <w:rPr>
          <w:noProof/>
          <w:lang w:eastAsia="el-GR"/>
        </w:rPr>
        <w:drawing>
          <wp:inline distT="0" distB="0" distL="0" distR="0" wp14:anchorId="4F04D292" wp14:editId="647F1CC8">
            <wp:extent cx="3181350" cy="2847975"/>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1350" cy="2847975"/>
                    </a:xfrm>
                    <a:prstGeom prst="rect">
                      <a:avLst/>
                    </a:prstGeom>
                  </pic:spPr>
                </pic:pic>
              </a:graphicData>
            </a:graphic>
          </wp:inline>
        </w:drawing>
      </w:r>
    </w:p>
    <w:p w:rsidR="001F6C26" w:rsidRPr="00620207" w:rsidRDefault="001F6C26" w:rsidP="001F6C26">
      <w:pPr>
        <w:spacing w:after="0"/>
        <w:rPr>
          <w:lang w:val="en-US"/>
        </w:rPr>
      </w:pPr>
      <w:r w:rsidRPr="00620207">
        <w:rPr>
          <w:lang w:val="en-US"/>
        </w:rPr>
        <w:t>#include &lt;</w:t>
      </w:r>
      <w:proofErr w:type="spellStart"/>
      <w:r w:rsidRPr="00620207">
        <w:rPr>
          <w:lang w:val="en-US"/>
        </w:rPr>
        <w:t>Wire.h</w:t>
      </w:r>
      <w:proofErr w:type="spellEnd"/>
      <w:r w:rsidRPr="00620207">
        <w:rPr>
          <w:lang w:val="en-US"/>
        </w:rPr>
        <w:t>&gt;</w:t>
      </w:r>
    </w:p>
    <w:p w:rsidR="001F6C26" w:rsidRPr="00620207" w:rsidRDefault="001F6C26" w:rsidP="001F6C26">
      <w:pPr>
        <w:spacing w:after="0"/>
        <w:rPr>
          <w:lang w:val="en-US"/>
        </w:rPr>
      </w:pPr>
      <w:r w:rsidRPr="00620207">
        <w:rPr>
          <w:lang w:val="en-US"/>
        </w:rPr>
        <w:t>#include "Adafruit_TCS34725.h"</w:t>
      </w:r>
    </w:p>
    <w:p w:rsidR="001F6C26" w:rsidRPr="00620207" w:rsidRDefault="001F6C26" w:rsidP="001F6C26">
      <w:pPr>
        <w:spacing w:after="0"/>
        <w:rPr>
          <w:lang w:val="en-US"/>
        </w:rPr>
      </w:pPr>
      <w:r w:rsidRPr="00620207">
        <w:rPr>
          <w:lang w:val="en-US"/>
        </w:rPr>
        <w:t xml:space="preserve">Adafruit_TCS34725 </w:t>
      </w:r>
      <w:proofErr w:type="spellStart"/>
      <w:r w:rsidRPr="00620207">
        <w:rPr>
          <w:lang w:val="en-US"/>
        </w:rPr>
        <w:t>tcs</w:t>
      </w:r>
      <w:proofErr w:type="spellEnd"/>
      <w:r w:rsidRPr="00620207">
        <w:rPr>
          <w:lang w:val="en-US"/>
        </w:rPr>
        <w:t xml:space="preserve"> = Adafruit_</w:t>
      </w:r>
      <w:proofErr w:type="gramStart"/>
      <w:r w:rsidRPr="00620207">
        <w:rPr>
          <w:lang w:val="en-US"/>
        </w:rPr>
        <w:t>TCS34725(</w:t>
      </w:r>
      <w:proofErr w:type="gramEnd"/>
      <w:r w:rsidRPr="00620207">
        <w:rPr>
          <w:lang w:val="en-US"/>
        </w:rPr>
        <w:t>);</w:t>
      </w:r>
    </w:p>
    <w:p w:rsidR="001F6C26" w:rsidRPr="00620207" w:rsidRDefault="001F6C26" w:rsidP="001F6C26">
      <w:pPr>
        <w:spacing w:after="0"/>
        <w:rPr>
          <w:lang w:val="en-US"/>
        </w:rPr>
      </w:pPr>
      <w:r w:rsidRPr="00620207">
        <w:rPr>
          <w:lang w:val="en-US"/>
        </w:rPr>
        <w:t xml:space="preserve">//Adafruit_TCS34725 </w:t>
      </w:r>
      <w:proofErr w:type="spellStart"/>
      <w:r w:rsidRPr="00620207">
        <w:rPr>
          <w:lang w:val="en-US"/>
        </w:rPr>
        <w:t>tcs</w:t>
      </w:r>
      <w:proofErr w:type="spellEnd"/>
      <w:r w:rsidRPr="00620207">
        <w:rPr>
          <w:lang w:val="en-US"/>
        </w:rPr>
        <w:t xml:space="preserve"> = Adafruit_</w:t>
      </w:r>
      <w:proofErr w:type="gramStart"/>
      <w:r w:rsidRPr="00620207">
        <w:rPr>
          <w:lang w:val="en-US"/>
        </w:rPr>
        <w:t>TCS34725(</w:t>
      </w:r>
      <w:proofErr w:type="gramEnd"/>
      <w:r w:rsidRPr="00620207">
        <w:rPr>
          <w:lang w:val="en-US"/>
        </w:rPr>
        <w:t>TCS34725_INTEGRATIONTIME_700MS, TCS34725_GAIN_1X);</w:t>
      </w:r>
    </w:p>
    <w:p w:rsidR="001F6C26" w:rsidRPr="00620207" w:rsidRDefault="001F6C26" w:rsidP="001F6C26">
      <w:pPr>
        <w:spacing w:after="0"/>
        <w:rPr>
          <w:lang w:val="en-US"/>
        </w:rPr>
      </w:pPr>
      <w:proofErr w:type="gramStart"/>
      <w:r w:rsidRPr="00620207">
        <w:rPr>
          <w:lang w:val="en-US"/>
        </w:rPr>
        <w:t>uint16_t</w:t>
      </w:r>
      <w:proofErr w:type="gramEnd"/>
      <w:r w:rsidRPr="00620207">
        <w:rPr>
          <w:lang w:val="en-US"/>
        </w:rPr>
        <w:t xml:space="preserve"> r, g, b, c, </w:t>
      </w:r>
      <w:proofErr w:type="spellStart"/>
      <w:r w:rsidRPr="00620207">
        <w:rPr>
          <w:lang w:val="en-US"/>
        </w:rPr>
        <w:t>teplotaBarev</w:t>
      </w:r>
      <w:proofErr w:type="spellEnd"/>
      <w:r w:rsidRPr="00620207">
        <w:rPr>
          <w:lang w:val="en-US"/>
        </w:rPr>
        <w:t>, lux;</w:t>
      </w:r>
    </w:p>
    <w:p w:rsidR="001F6C26" w:rsidRPr="00620207" w:rsidRDefault="001F6C26" w:rsidP="001F6C26">
      <w:pPr>
        <w:spacing w:after="0"/>
        <w:rPr>
          <w:lang w:val="en-US"/>
        </w:rPr>
      </w:pPr>
      <w:proofErr w:type="gramStart"/>
      <w:r w:rsidRPr="00620207">
        <w:rPr>
          <w:lang w:val="en-US"/>
        </w:rPr>
        <w:t>void</w:t>
      </w:r>
      <w:proofErr w:type="gramEnd"/>
      <w:r w:rsidRPr="00620207">
        <w:rPr>
          <w:lang w:val="en-US"/>
        </w:rPr>
        <w:t xml:space="preserve"> setup(void)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Serial.begin</w:t>
      </w:r>
      <w:proofErr w:type="spellEnd"/>
      <w:r w:rsidRPr="00620207">
        <w:rPr>
          <w:lang w:val="en-US"/>
        </w:rPr>
        <w:t>(</w:t>
      </w:r>
      <w:proofErr w:type="gramEnd"/>
      <w:r w:rsidRPr="00620207">
        <w:rPr>
          <w:lang w:val="en-US"/>
        </w:rPr>
        <w:t>9600);</w:t>
      </w:r>
    </w:p>
    <w:p w:rsidR="001F6C26" w:rsidRPr="00620207" w:rsidRDefault="001F6C26" w:rsidP="001F6C26">
      <w:pPr>
        <w:spacing w:after="0"/>
        <w:rPr>
          <w:lang w:val="en-US"/>
        </w:rPr>
      </w:pPr>
      <w:r w:rsidRPr="00620207">
        <w:rPr>
          <w:lang w:val="en-US"/>
        </w:rPr>
        <w:t xml:space="preserve">  </w:t>
      </w:r>
      <w:proofErr w:type="gramStart"/>
      <w:r w:rsidRPr="00620207">
        <w:rPr>
          <w:lang w:val="en-US"/>
        </w:rPr>
        <w:t>if</w:t>
      </w:r>
      <w:proofErr w:type="gramEnd"/>
      <w:r w:rsidRPr="00620207">
        <w:rPr>
          <w:lang w:val="en-US"/>
        </w:rPr>
        <w:t xml:space="preserve"> (</w:t>
      </w:r>
      <w:proofErr w:type="spellStart"/>
      <w:r w:rsidRPr="00620207">
        <w:rPr>
          <w:lang w:val="en-US"/>
        </w:rPr>
        <w:t>tcs.begin</w:t>
      </w:r>
      <w:proofErr w:type="spellEnd"/>
      <w:r w:rsidRPr="00620207">
        <w:rPr>
          <w:lang w:val="en-US"/>
        </w:rPr>
        <w:t>())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Serial.println</w:t>
      </w:r>
      <w:proofErr w:type="spellEnd"/>
      <w:r w:rsidRPr="00620207">
        <w:rPr>
          <w:lang w:val="en-US"/>
        </w:rPr>
        <w:t>(</w:t>
      </w:r>
      <w:proofErr w:type="gramEnd"/>
      <w:r w:rsidRPr="00620207">
        <w:rPr>
          <w:lang w:val="en-US"/>
        </w:rPr>
        <w:t>" TCS34725.");</w:t>
      </w:r>
    </w:p>
    <w:p w:rsidR="001F6C26" w:rsidRPr="00620207" w:rsidRDefault="001F6C26" w:rsidP="001F6C26">
      <w:pPr>
        <w:spacing w:after="0"/>
        <w:rPr>
          <w:lang w:val="en-US"/>
        </w:rPr>
      </w:pPr>
      <w:r w:rsidRPr="00620207">
        <w:rPr>
          <w:lang w:val="en-US"/>
        </w:rPr>
        <w:t xml:space="preserve">  } else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Serial.println</w:t>
      </w:r>
      <w:proofErr w:type="spellEnd"/>
      <w:r w:rsidRPr="00620207">
        <w:rPr>
          <w:lang w:val="en-US"/>
        </w:rPr>
        <w:t>(</w:t>
      </w:r>
      <w:proofErr w:type="gramEnd"/>
      <w:r w:rsidRPr="00620207">
        <w:rPr>
          <w:lang w:val="en-US"/>
        </w:rPr>
        <w:t>"sensor.");</w:t>
      </w:r>
    </w:p>
    <w:p w:rsidR="001F6C26" w:rsidRPr="00620207" w:rsidRDefault="001F6C26" w:rsidP="001F6C26">
      <w:pPr>
        <w:spacing w:after="0"/>
        <w:rPr>
          <w:lang w:val="en-US"/>
        </w:rPr>
      </w:pPr>
      <w:r w:rsidRPr="00620207">
        <w:rPr>
          <w:lang w:val="en-US"/>
        </w:rPr>
        <w:t xml:space="preserve">    </w:t>
      </w:r>
      <w:proofErr w:type="gramStart"/>
      <w:r w:rsidRPr="00620207">
        <w:rPr>
          <w:lang w:val="en-US"/>
        </w:rPr>
        <w:t>while</w:t>
      </w:r>
      <w:proofErr w:type="gramEnd"/>
      <w:r w:rsidRPr="00620207">
        <w:rPr>
          <w:lang w:val="en-US"/>
        </w:rPr>
        <w:t xml:space="preserve"> (1);</w:t>
      </w:r>
    </w:p>
    <w:p w:rsidR="001F6C26" w:rsidRPr="00620207" w:rsidRDefault="001F6C26" w:rsidP="001F6C26">
      <w:pPr>
        <w:spacing w:after="0"/>
        <w:rPr>
          <w:lang w:val="en-US"/>
        </w:rPr>
      </w:pPr>
      <w:r w:rsidRPr="00620207">
        <w:rPr>
          <w:lang w:val="en-US"/>
        </w:rPr>
        <w:lastRenderedPageBreak/>
        <w:t xml:space="preserve">  }</w:t>
      </w:r>
    </w:p>
    <w:p w:rsidR="001F6C26" w:rsidRPr="00620207" w:rsidRDefault="001F6C26" w:rsidP="001F6C26">
      <w:pPr>
        <w:spacing w:after="0"/>
        <w:rPr>
          <w:lang w:val="en-US"/>
        </w:rPr>
      </w:pPr>
      <w:r w:rsidRPr="00620207">
        <w:rPr>
          <w:lang w:val="en-US"/>
        </w:rPr>
        <w:t>}</w:t>
      </w:r>
    </w:p>
    <w:p w:rsidR="001F6C26" w:rsidRPr="00620207" w:rsidRDefault="001F6C26" w:rsidP="001F6C26">
      <w:pPr>
        <w:spacing w:after="0"/>
        <w:rPr>
          <w:lang w:val="en-US"/>
        </w:rPr>
      </w:pPr>
      <w:proofErr w:type="gramStart"/>
      <w:r w:rsidRPr="00620207">
        <w:rPr>
          <w:lang w:val="en-US"/>
        </w:rPr>
        <w:t>void</w:t>
      </w:r>
      <w:proofErr w:type="gramEnd"/>
      <w:r w:rsidRPr="00620207">
        <w:rPr>
          <w:lang w:val="en-US"/>
        </w:rPr>
        <w:t xml:space="preserve"> loop(void)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tcs.setInterrupt</w:t>
      </w:r>
      <w:proofErr w:type="spellEnd"/>
      <w:r w:rsidRPr="00620207">
        <w:rPr>
          <w:lang w:val="en-US"/>
        </w:rPr>
        <w:t>(</w:t>
      </w:r>
      <w:proofErr w:type="gramEnd"/>
      <w:r w:rsidRPr="00620207">
        <w:rPr>
          <w:lang w:val="en-US"/>
        </w:rPr>
        <w:t>false);</w:t>
      </w:r>
    </w:p>
    <w:p w:rsidR="001F6C26" w:rsidRPr="00620207" w:rsidRDefault="001F6C26" w:rsidP="001F6C26">
      <w:pPr>
        <w:spacing w:after="0"/>
        <w:rPr>
          <w:lang w:val="en-US"/>
        </w:rPr>
      </w:pPr>
      <w:r w:rsidRPr="00620207">
        <w:rPr>
          <w:lang w:val="en-US"/>
        </w:rPr>
        <w:t xml:space="preserve">  </w:t>
      </w:r>
      <w:proofErr w:type="gramStart"/>
      <w:r w:rsidRPr="00620207">
        <w:rPr>
          <w:lang w:val="en-US"/>
        </w:rPr>
        <w:t>delay(</w:t>
      </w:r>
      <w:proofErr w:type="gramEnd"/>
      <w:r w:rsidRPr="00620207">
        <w:rPr>
          <w:lang w:val="en-US"/>
        </w:rPr>
        <w:t>60);</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tcs.getRawData</w:t>
      </w:r>
      <w:proofErr w:type="spellEnd"/>
      <w:r w:rsidRPr="00620207">
        <w:rPr>
          <w:lang w:val="en-US"/>
        </w:rPr>
        <w:t>(</w:t>
      </w:r>
      <w:proofErr w:type="gramEnd"/>
      <w:r w:rsidRPr="00620207">
        <w:rPr>
          <w:lang w:val="en-US"/>
        </w:rPr>
        <w:t>&amp;r, &amp;g, &amp;b, &amp;c);</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tcs.setInterrupt</w:t>
      </w:r>
      <w:proofErr w:type="spellEnd"/>
      <w:r w:rsidRPr="00620207">
        <w:rPr>
          <w:lang w:val="en-US"/>
        </w:rPr>
        <w:t>(</w:t>
      </w:r>
      <w:proofErr w:type="gramEnd"/>
      <w:r w:rsidRPr="00620207">
        <w:rPr>
          <w:lang w:val="en-US"/>
        </w:rPr>
        <w:t>true);</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teplotaBarev</w:t>
      </w:r>
      <w:proofErr w:type="spellEnd"/>
      <w:proofErr w:type="gramEnd"/>
      <w:r w:rsidRPr="00620207">
        <w:rPr>
          <w:lang w:val="en-US"/>
        </w:rPr>
        <w:t xml:space="preserve"> = </w:t>
      </w:r>
      <w:proofErr w:type="spellStart"/>
      <w:r w:rsidRPr="00620207">
        <w:rPr>
          <w:lang w:val="en-US"/>
        </w:rPr>
        <w:t>tcs.calculateColorTemperature</w:t>
      </w:r>
      <w:proofErr w:type="spellEnd"/>
      <w:r w:rsidRPr="00620207">
        <w:rPr>
          <w:lang w:val="en-US"/>
        </w:rPr>
        <w:t>(r, g, b);</w:t>
      </w:r>
    </w:p>
    <w:p w:rsidR="001F6C26" w:rsidRPr="00620207" w:rsidRDefault="001F6C26" w:rsidP="001F6C26">
      <w:pPr>
        <w:spacing w:after="0"/>
        <w:rPr>
          <w:lang w:val="en-US"/>
        </w:rPr>
      </w:pPr>
      <w:r w:rsidRPr="00620207">
        <w:rPr>
          <w:lang w:val="en-US"/>
        </w:rPr>
        <w:t xml:space="preserve">    </w:t>
      </w:r>
      <w:proofErr w:type="gramStart"/>
      <w:r w:rsidRPr="00620207">
        <w:rPr>
          <w:lang w:val="en-US"/>
        </w:rPr>
        <w:t>lux</w:t>
      </w:r>
      <w:proofErr w:type="gramEnd"/>
      <w:r w:rsidRPr="00620207">
        <w:rPr>
          <w:lang w:val="en-US"/>
        </w:rPr>
        <w:t xml:space="preserve"> = </w:t>
      </w:r>
      <w:proofErr w:type="spellStart"/>
      <w:r w:rsidRPr="00620207">
        <w:rPr>
          <w:lang w:val="en-US"/>
        </w:rPr>
        <w:t>tcs.calculateLux</w:t>
      </w:r>
      <w:proofErr w:type="spellEnd"/>
      <w:r w:rsidRPr="00620207">
        <w:rPr>
          <w:lang w:val="en-US"/>
        </w:rPr>
        <w:t>(r, g, b);</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w:t>
      </w:r>
      <w:proofErr w:type="spellEnd"/>
      <w:r w:rsidRPr="00620207">
        <w:rPr>
          <w:lang w:val="en-US"/>
        </w:rPr>
        <w:t>(</w:t>
      </w:r>
      <w:proofErr w:type="gramEnd"/>
      <w:r w:rsidRPr="00620207">
        <w:rPr>
          <w:lang w:val="en-US"/>
        </w:rPr>
        <w:t xml:space="preserve">"color temperature: "); </w:t>
      </w:r>
      <w:proofErr w:type="spellStart"/>
      <w:r w:rsidRPr="00620207">
        <w:rPr>
          <w:lang w:val="en-US"/>
        </w:rPr>
        <w:t>Serial.print</w:t>
      </w:r>
      <w:proofErr w:type="spellEnd"/>
      <w:r w:rsidRPr="00620207">
        <w:rPr>
          <w:lang w:val="en-US"/>
        </w:rPr>
        <w:t>(</w:t>
      </w:r>
      <w:proofErr w:type="spellStart"/>
      <w:r w:rsidRPr="00620207">
        <w:rPr>
          <w:lang w:val="en-US"/>
        </w:rPr>
        <w:t>teplotaBarev</w:t>
      </w:r>
      <w:proofErr w:type="spellEnd"/>
      <w:r w:rsidRPr="00620207">
        <w:rPr>
          <w:lang w:val="en-US"/>
        </w:rPr>
        <w:t xml:space="preserve">, DEC); </w:t>
      </w:r>
      <w:proofErr w:type="spellStart"/>
      <w:r w:rsidRPr="00620207">
        <w:rPr>
          <w:lang w:val="en-US"/>
        </w:rPr>
        <w:t>Serial.print</w:t>
      </w:r>
      <w:proofErr w:type="spellEnd"/>
      <w:r w:rsidRPr="00620207">
        <w:rPr>
          <w:lang w:val="en-US"/>
        </w:rPr>
        <w:t>(" Kelvin -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w:t>
      </w:r>
      <w:proofErr w:type="spellEnd"/>
      <w:r w:rsidRPr="00620207">
        <w:rPr>
          <w:lang w:val="en-US"/>
        </w:rPr>
        <w:t>(</w:t>
      </w:r>
      <w:proofErr w:type="gramEnd"/>
      <w:r w:rsidRPr="00620207">
        <w:rPr>
          <w:lang w:val="en-US"/>
        </w:rPr>
        <w:t xml:space="preserve">"intensity illuminated: "); </w:t>
      </w:r>
      <w:proofErr w:type="spellStart"/>
      <w:r w:rsidRPr="00620207">
        <w:rPr>
          <w:lang w:val="en-US"/>
        </w:rPr>
        <w:t>Serial.print</w:t>
      </w:r>
      <w:proofErr w:type="spellEnd"/>
      <w:r w:rsidRPr="00620207">
        <w:rPr>
          <w:lang w:val="en-US"/>
        </w:rPr>
        <w:t xml:space="preserve">(lux, DEC); </w:t>
      </w:r>
      <w:proofErr w:type="spellStart"/>
      <w:r w:rsidRPr="00620207">
        <w:rPr>
          <w:lang w:val="en-US"/>
        </w:rPr>
        <w:t>Serial.print</w:t>
      </w:r>
      <w:proofErr w:type="spellEnd"/>
      <w:r w:rsidRPr="00620207">
        <w:rPr>
          <w:lang w:val="en-US"/>
        </w:rPr>
        <w:t>(" lux -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w:t>
      </w:r>
      <w:proofErr w:type="spellEnd"/>
      <w:r w:rsidRPr="00620207">
        <w:rPr>
          <w:lang w:val="en-US"/>
        </w:rPr>
        <w:t>(</w:t>
      </w:r>
      <w:proofErr w:type="gramEnd"/>
      <w:r w:rsidRPr="00620207">
        <w:rPr>
          <w:lang w:val="en-US"/>
        </w:rPr>
        <w:t xml:space="preserve">"R: "); </w:t>
      </w:r>
      <w:proofErr w:type="spellStart"/>
      <w:r w:rsidRPr="00620207">
        <w:rPr>
          <w:lang w:val="en-US"/>
        </w:rPr>
        <w:t>Serial.print</w:t>
      </w:r>
      <w:proofErr w:type="spellEnd"/>
      <w:r w:rsidRPr="00620207">
        <w:rPr>
          <w:lang w:val="en-US"/>
        </w:rPr>
        <w:t xml:space="preserve">(r, DEC); </w:t>
      </w:r>
      <w:proofErr w:type="spellStart"/>
      <w:r w:rsidRPr="00620207">
        <w:rPr>
          <w:lang w:val="en-US"/>
        </w:rPr>
        <w:t>Serial.print</w:t>
      </w:r>
      <w:proofErr w:type="spellEnd"/>
      <w:r w:rsidRPr="00620207">
        <w:rPr>
          <w:lang w:val="en-US"/>
        </w:rPr>
        <w:t>("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w:t>
      </w:r>
      <w:proofErr w:type="spellEnd"/>
      <w:r w:rsidRPr="00620207">
        <w:rPr>
          <w:lang w:val="en-US"/>
        </w:rPr>
        <w:t>(</w:t>
      </w:r>
      <w:proofErr w:type="gramEnd"/>
      <w:r w:rsidRPr="00620207">
        <w:rPr>
          <w:lang w:val="en-US"/>
        </w:rPr>
        <w:t xml:space="preserve">"G: "); </w:t>
      </w:r>
      <w:proofErr w:type="spellStart"/>
      <w:r w:rsidRPr="00620207">
        <w:rPr>
          <w:lang w:val="en-US"/>
        </w:rPr>
        <w:t>Serial.print</w:t>
      </w:r>
      <w:proofErr w:type="spellEnd"/>
      <w:r w:rsidRPr="00620207">
        <w:rPr>
          <w:lang w:val="en-US"/>
        </w:rPr>
        <w:t xml:space="preserve">(g, DEC); </w:t>
      </w:r>
      <w:proofErr w:type="spellStart"/>
      <w:r w:rsidRPr="00620207">
        <w:rPr>
          <w:lang w:val="en-US"/>
        </w:rPr>
        <w:t>Serial.print</w:t>
      </w:r>
      <w:proofErr w:type="spellEnd"/>
      <w:r w:rsidRPr="00620207">
        <w:rPr>
          <w:lang w:val="en-US"/>
        </w:rPr>
        <w:t>("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w:t>
      </w:r>
      <w:proofErr w:type="spellEnd"/>
      <w:r w:rsidRPr="00620207">
        <w:rPr>
          <w:lang w:val="en-US"/>
        </w:rPr>
        <w:t>(</w:t>
      </w:r>
      <w:proofErr w:type="gramEnd"/>
      <w:r w:rsidRPr="00620207">
        <w:rPr>
          <w:lang w:val="en-US"/>
        </w:rPr>
        <w:t xml:space="preserve">"B: "); </w:t>
      </w:r>
      <w:proofErr w:type="spellStart"/>
      <w:r w:rsidRPr="00620207">
        <w:rPr>
          <w:lang w:val="en-US"/>
        </w:rPr>
        <w:t>Serial.print</w:t>
      </w:r>
      <w:proofErr w:type="spellEnd"/>
      <w:r w:rsidRPr="00620207">
        <w:rPr>
          <w:lang w:val="en-US"/>
        </w:rPr>
        <w:t xml:space="preserve">(b, DEC); </w:t>
      </w:r>
      <w:proofErr w:type="spellStart"/>
      <w:r w:rsidRPr="00620207">
        <w:rPr>
          <w:lang w:val="en-US"/>
        </w:rPr>
        <w:t>Serial.print</w:t>
      </w:r>
      <w:proofErr w:type="spellEnd"/>
      <w:r w:rsidRPr="00620207">
        <w:rPr>
          <w:lang w:val="en-US"/>
        </w:rPr>
        <w:t>("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w:t>
      </w:r>
      <w:proofErr w:type="spellEnd"/>
      <w:r w:rsidRPr="00620207">
        <w:rPr>
          <w:lang w:val="en-US"/>
        </w:rPr>
        <w:t>(</w:t>
      </w:r>
      <w:proofErr w:type="gramEnd"/>
      <w:r w:rsidRPr="00620207">
        <w:rPr>
          <w:lang w:val="en-US"/>
        </w:rPr>
        <w:t xml:space="preserve">"C: "); </w:t>
      </w:r>
      <w:proofErr w:type="spellStart"/>
      <w:r w:rsidRPr="00620207">
        <w:rPr>
          <w:lang w:val="en-US"/>
        </w:rPr>
        <w:t>Serial.print</w:t>
      </w:r>
      <w:proofErr w:type="spellEnd"/>
      <w:r w:rsidRPr="00620207">
        <w:rPr>
          <w:lang w:val="en-US"/>
        </w:rPr>
        <w:t xml:space="preserve">(c, DEC); </w:t>
      </w:r>
      <w:proofErr w:type="spellStart"/>
      <w:r w:rsidRPr="00620207">
        <w:rPr>
          <w:lang w:val="en-US"/>
        </w:rPr>
        <w:t>Serial.print</w:t>
      </w:r>
      <w:proofErr w:type="spellEnd"/>
      <w:r w:rsidRPr="00620207">
        <w:rPr>
          <w:lang w:val="en-US"/>
        </w:rPr>
        <w:t>(" ");</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Serial.println</w:t>
      </w:r>
      <w:proofErr w:type="spellEnd"/>
      <w:r w:rsidRPr="00620207">
        <w:rPr>
          <w:lang w:val="en-US"/>
        </w:rPr>
        <w:t>(</w:t>
      </w:r>
      <w:proofErr w:type="gramEnd"/>
      <w:r w:rsidRPr="00620207">
        <w:rPr>
          <w:lang w:val="en-US"/>
        </w:rPr>
        <w:t>" ");</w:t>
      </w:r>
    </w:p>
    <w:p w:rsidR="001F6C26" w:rsidRPr="00620207" w:rsidRDefault="001F6C26" w:rsidP="001F6C26">
      <w:pPr>
        <w:spacing w:after="0"/>
        <w:rPr>
          <w:lang w:val="en-US"/>
        </w:rPr>
      </w:pPr>
      <w:r w:rsidRPr="00620207">
        <w:rPr>
          <w:lang w:val="en-US"/>
        </w:rPr>
        <w:t xml:space="preserve">  </w:t>
      </w:r>
      <w:proofErr w:type="gramStart"/>
      <w:r w:rsidRPr="00620207">
        <w:rPr>
          <w:lang w:val="en-US"/>
        </w:rPr>
        <w:t>if(</w:t>
      </w:r>
      <w:proofErr w:type="gramEnd"/>
      <w:r w:rsidRPr="00620207">
        <w:rPr>
          <w:lang w:val="en-US"/>
        </w:rPr>
        <w:t>r&gt;g &amp;&amp; r&gt;b)</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Serial.println</w:t>
      </w:r>
      <w:proofErr w:type="spellEnd"/>
      <w:r w:rsidRPr="00620207">
        <w:rPr>
          <w:lang w:val="en-US"/>
        </w:rPr>
        <w:t>(</w:t>
      </w:r>
      <w:proofErr w:type="gramEnd"/>
      <w:r w:rsidRPr="00620207">
        <w:rPr>
          <w:lang w:val="en-US"/>
        </w:rPr>
        <w:t>"red");</w:t>
      </w:r>
    </w:p>
    <w:p w:rsidR="001F6C26" w:rsidRPr="00620207" w:rsidRDefault="001F6C26" w:rsidP="001F6C26">
      <w:pPr>
        <w:spacing w:after="0"/>
        <w:rPr>
          <w:lang w:val="en-US"/>
        </w:rPr>
      </w:pPr>
      <w:r w:rsidRPr="00620207">
        <w:rPr>
          <w:lang w:val="en-US"/>
        </w:rPr>
        <w:t xml:space="preserve">    </w:t>
      </w:r>
      <w:proofErr w:type="gramStart"/>
      <w:r w:rsidRPr="00620207">
        <w:rPr>
          <w:lang w:val="en-US"/>
        </w:rPr>
        <w:t>else</w:t>
      </w:r>
      <w:proofErr w:type="gramEnd"/>
      <w:r w:rsidRPr="00620207">
        <w:rPr>
          <w:lang w:val="en-US"/>
        </w:rPr>
        <w:t xml:space="preserve"> if(g&gt;r &amp;&amp; g&gt;b)</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Serial.println</w:t>
      </w:r>
      <w:proofErr w:type="spellEnd"/>
      <w:r w:rsidRPr="00620207">
        <w:rPr>
          <w:lang w:val="en-US"/>
        </w:rPr>
        <w:t>(</w:t>
      </w:r>
      <w:proofErr w:type="gramEnd"/>
      <w:r w:rsidRPr="00620207">
        <w:rPr>
          <w:lang w:val="en-US"/>
        </w:rPr>
        <w:t>"green");</w:t>
      </w:r>
    </w:p>
    <w:p w:rsidR="001F6C26" w:rsidRPr="00620207" w:rsidRDefault="001F6C26" w:rsidP="001F6C26">
      <w:pPr>
        <w:spacing w:after="0"/>
        <w:rPr>
          <w:lang w:val="en-US"/>
        </w:rPr>
      </w:pPr>
      <w:r w:rsidRPr="00620207">
        <w:rPr>
          <w:lang w:val="en-US"/>
        </w:rPr>
        <w:t xml:space="preserve">   </w:t>
      </w:r>
      <w:proofErr w:type="gramStart"/>
      <w:r w:rsidRPr="00620207">
        <w:rPr>
          <w:lang w:val="en-US"/>
        </w:rPr>
        <w:t>else</w:t>
      </w:r>
      <w:proofErr w:type="gramEnd"/>
      <w:r w:rsidRPr="00620207">
        <w:rPr>
          <w:lang w:val="en-US"/>
        </w:rPr>
        <w:t xml:space="preserve"> if(b&gt;g &amp;&amp; b&gt;r)</w:t>
      </w:r>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Serial.println</w:t>
      </w:r>
      <w:proofErr w:type="spellEnd"/>
      <w:r w:rsidRPr="00620207">
        <w:rPr>
          <w:lang w:val="en-US"/>
        </w:rPr>
        <w:t>(</w:t>
      </w:r>
      <w:proofErr w:type="gramEnd"/>
      <w:r w:rsidRPr="00620207">
        <w:rPr>
          <w:lang w:val="en-US"/>
        </w:rPr>
        <w:t>"blue");</w:t>
      </w:r>
    </w:p>
    <w:p w:rsidR="001F6C26" w:rsidRPr="00620207" w:rsidRDefault="001F6C26" w:rsidP="001F6C26">
      <w:pPr>
        <w:spacing w:after="0"/>
        <w:rPr>
          <w:lang w:val="en-US"/>
        </w:rPr>
      </w:pPr>
      <w:r w:rsidRPr="00620207">
        <w:rPr>
          <w:lang w:val="en-US"/>
        </w:rPr>
        <w:t xml:space="preserve">  </w:t>
      </w:r>
      <w:proofErr w:type="gramStart"/>
      <w:r w:rsidRPr="00620207">
        <w:rPr>
          <w:lang w:val="en-US"/>
        </w:rPr>
        <w:t>else</w:t>
      </w:r>
      <w:proofErr w:type="gramEnd"/>
    </w:p>
    <w:p w:rsidR="001F6C26" w:rsidRPr="00620207" w:rsidRDefault="001F6C26" w:rsidP="001F6C26">
      <w:pPr>
        <w:spacing w:after="0"/>
        <w:rPr>
          <w:lang w:val="en-US"/>
        </w:rPr>
      </w:pPr>
      <w:r w:rsidRPr="00620207">
        <w:rPr>
          <w:lang w:val="en-US"/>
        </w:rPr>
        <w:t xml:space="preserve">  </w:t>
      </w:r>
      <w:proofErr w:type="spellStart"/>
      <w:proofErr w:type="gramStart"/>
      <w:r w:rsidRPr="00620207">
        <w:rPr>
          <w:lang w:val="en-US"/>
        </w:rPr>
        <w:t>Serial.println</w:t>
      </w:r>
      <w:proofErr w:type="spellEnd"/>
      <w:r w:rsidRPr="00620207">
        <w:rPr>
          <w:lang w:val="en-US"/>
        </w:rPr>
        <w:t>(</w:t>
      </w:r>
      <w:proofErr w:type="gramEnd"/>
      <w:r w:rsidRPr="00620207">
        <w:rPr>
          <w:lang w:val="en-US"/>
        </w:rPr>
        <w:t>"no color ");</w:t>
      </w:r>
    </w:p>
    <w:p w:rsidR="001F6C26" w:rsidRDefault="001F6C26" w:rsidP="001F6C26">
      <w:pPr>
        <w:spacing w:after="0"/>
      </w:pPr>
      <w:r w:rsidRPr="00620207">
        <w:rPr>
          <w:lang w:val="en-US"/>
        </w:rPr>
        <w:t xml:space="preserve">   </w:t>
      </w:r>
      <w:proofErr w:type="spellStart"/>
      <w:r>
        <w:t>delay</w:t>
      </w:r>
      <w:proofErr w:type="spellEnd"/>
      <w:r>
        <w:t>(300);</w:t>
      </w:r>
    </w:p>
    <w:p w:rsidR="001F6C26" w:rsidRPr="001A27E5" w:rsidRDefault="001F6C26" w:rsidP="001F6C26">
      <w:pPr>
        <w:spacing w:after="0"/>
      </w:pPr>
      <w:r>
        <w:t>}</w:t>
      </w:r>
    </w:p>
    <w:p w:rsidR="002A0A27" w:rsidRPr="000A1A0B" w:rsidRDefault="002A0A27" w:rsidP="002A0A27">
      <w:pPr>
        <w:tabs>
          <w:tab w:val="left" w:pos="900"/>
        </w:tabs>
        <w:spacing w:after="0"/>
        <w:rPr>
          <w:rFonts w:ascii="Times New Roman" w:hAnsi="Times New Roman" w:cs="Times New Roman"/>
          <w:sz w:val="24"/>
          <w:szCs w:val="24"/>
        </w:rPr>
      </w:pPr>
    </w:p>
    <w:sectPr w:rsidR="002A0A27" w:rsidRPr="000A1A0B">
      <w:headerReference w:type="default" r:id="rId22"/>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D55" w:rsidRDefault="003A2D55" w:rsidP="00D152BE">
      <w:pPr>
        <w:spacing w:after="0" w:line="240" w:lineRule="auto"/>
      </w:pPr>
      <w:r>
        <w:separator/>
      </w:r>
    </w:p>
  </w:endnote>
  <w:endnote w:type="continuationSeparator" w:id="0">
    <w:p w:rsidR="003A2D55" w:rsidRDefault="003A2D55" w:rsidP="00D15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9C" w:rsidRDefault="00EE399C" w:rsidP="00434817">
    <w:pPr>
      <w:pStyle w:val="a5"/>
      <w:tabs>
        <w:tab w:val="clear" w:pos="4153"/>
        <w:tab w:val="clear" w:pos="8306"/>
        <w:tab w:val="left" w:pos="5622"/>
      </w:tabs>
      <w:jc w:val="center"/>
    </w:pPr>
    <w:r>
      <w:t xml:space="preserve">ΣΕΛΙΔΑ </w:t>
    </w:r>
    <w:r>
      <w:fldChar w:fldCharType="begin"/>
    </w:r>
    <w:r>
      <w:instrText>PAGE   \* MERGEFORMAT</w:instrText>
    </w:r>
    <w:r>
      <w:fldChar w:fldCharType="separate"/>
    </w:r>
    <w:r w:rsidR="0059131A">
      <w:rPr>
        <w:noProof/>
      </w:rPr>
      <w:t>1</w:t>
    </w:r>
    <w:r>
      <w:fldChar w:fldCharType="end"/>
    </w:r>
  </w:p>
  <w:p w:rsidR="00EE399C" w:rsidRPr="00EE399C" w:rsidRDefault="00EE399C" w:rsidP="00434817">
    <w:pPr>
      <w:pStyle w:val="a4"/>
      <w:jc w:val="center"/>
    </w:pPr>
    <w:r>
      <w:t>5</w:t>
    </w:r>
    <w:r w:rsidRPr="00EE399C">
      <w:rPr>
        <w:vertAlign w:val="superscript"/>
      </w:rPr>
      <w:t>Ος</w:t>
    </w:r>
    <w:r>
      <w:t xml:space="preserve"> ΠΑΝΕΛΛΗΝΙΟΣ ΔΙΑΓΩΝΙΣΜΟΣ ΑΝΟΙΧΤΩΝ ΤΕΧΝΟΛΟΓΙΩΝ ΣΤΗΝ ΕΚΠΑΙΔΕΥΣΗ</w:t>
    </w:r>
  </w:p>
  <w:p w:rsidR="00EE399C" w:rsidRDefault="00EE399C" w:rsidP="00EE399C">
    <w:pPr>
      <w:pStyle w:val="a5"/>
      <w:tabs>
        <w:tab w:val="clear" w:pos="4153"/>
        <w:tab w:val="clear" w:pos="8306"/>
        <w:tab w:val="left" w:pos="5622"/>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D55" w:rsidRDefault="003A2D55" w:rsidP="00D152BE">
      <w:pPr>
        <w:spacing w:after="0" w:line="240" w:lineRule="auto"/>
      </w:pPr>
      <w:r>
        <w:separator/>
      </w:r>
    </w:p>
  </w:footnote>
  <w:footnote w:type="continuationSeparator" w:id="0">
    <w:p w:rsidR="003A2D55" w:rsidRDefault="003A2D55" w:rsidP="00D15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99C" w:rsidRDefault="00EE399C" w:rsidP="00EE399C">
    <w:pPr>
      <w:pStyle w:val="a4"/>
      <w:tabs>
        <w:tab w:val="clear" w:pos="8306"/>
      </w:tabs>
    </w:pPr>
    <w:r>
      <w:t>ΕΞΥΠΝΗ ΘΕΡΙΖΟΑΛΩΝΙΣΤΙΚΗ ΜΗΧΑΝΗ</w:t>
    </w:r>
    <w:r>
      <w:tab/>
    </w:r>
  </w:p>
  <w:p w:rsidR="00EE399C" w:rsidRDefault="00EE399C" w:rsidP="00EE399C">
    <w:pPr>
      <w:pStyle w:val="a4"/>
      <w:tabs>
        <w:tab w:val="clear" w:pos="8306"/>
      </w:tabs>
    </w:pPr>
    <w:r>
      <w:t>ΓΙΑΛΑΒΟΥΖΙΔΟΥ Π., ΠΟΛΑΤΟΓΛΟΥ 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B3941"/>
    <w:multiLevelType w:val="multilevel"/>
    <w:tmpl w:val="462A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D97161"/>
    <w:multiLevelType w:val="multilevel"/>
    <w:tmpl w:val="636C8C36"/>
    <w:lvl w:ilvl="0">
      <w:start w:val="1"/>
      <w:numFmt w:val="bullet"/>
      <w:lvlText w:val=""/>
      <w:lvlJc w:val="left"/>
      <w:pPr>
        <w:tabs>
          <w:tab w:val="num" w:pos="720"/>
        </w:tabs>
        <w:ind w:left="720" w:hanging="360"/>
      </w:pPr>
      <w:rPr>
        <w:rFonts w:ascii="Wingdings" w:hAnsi="Wingdings" w:hint="default"/>
        <w:sz w:val="20"/>
      </w:rPr>
    </w:lvl>
    <w:lvl w:ilvl="1">
      <w:start w:val="3"/>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DB279CA"/>
    <w:multiLevelType w:val="hybridMultilevel"/>
    <w:tmpl w:val="FB30EA2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FE956B8"/>
    <w:multiLevelType w:val="multilevel"/>
    <w:tmpl w:val="21A04248"/>
    <w:lvl w:ilvl="0">
      <w:start w:val="3"/>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70A751B"/>
    <w:multiLevelType w:val="multilevel"/>
    <w:tmpl w:val="5E08BAF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902680E"/>
    <w:multiLevelType w:val="multilevel"/>
    <w:tmpl w:val="5414EF1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9682E40"/>
    <w:multiLevelType w:val="hybridMultilevel"/>
    <w:tmpl w:val="32AA06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4D907C4"/>
    <w:multiLevelType w:val="multilevel"/>
    <w:tmpl w:val="37EE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CA76CEB"/>
    <w:multiLevelType w:val="hybridMultilevel"/>
    <w:tmpl w:val="9DD8EB0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CF0253C"/>
    <w:multiLevelType w:val="multilevel"/>
    <w:tmpl w:val="3A1CAFC2"/>
    <w:lvl w:ilvl="0">
      <w:start w:val="1"/>
      <w:numFmt w:val="bullet"/>
      <w:lvlText w:val=""/>
      <w:lvlJc w:val="left"/>
      <w:pPr>
        <w:tabs>
          <w:tab w:val="num" w:pos="720"/>
        </w:tabs>
        <w:ind w:left="720" w:hanging="360"/>
      </w:pPr>
      <w:rPr>
        <w:rFonts w:ascii="Wingdings" w:hAnsi="Wingdings" w:hint="default"/>
        <w:sz w:val="20"/>
      </w:rPr>
    </w:lvl>
    <w:lvl w:ilvl="1">
      <w:start w:val="3"/>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6D0C4669"/>
    <w:multiLevelType w:val="multilevel"/>
    <w:tmpl w:val="636C8C36"/>
    <w:lvl w:ilvl="0">
      <w:start w:val="1"/>
      <w:numFmt w:val="bullet"/>
      <w:lvlText w:val=""/>
      <w:lvlJc w:val="left"/>
      <w:pPr>
        <w:tabs>
          <w:tab w:val="num" w:pos="720"/>
        </w:tabs>
        <w:ind w:left="720" w:hanging="360"/>
      </w:pPr>
      <w:rPr>
        <w:rFonts w:ascii="Wingdings" w:hAnsi="Wingdings" w:hint="default"/>
        <w:sz w:val="20"/>
      </w:rPr>
    </w:lvl>
    <w:lvl w:ilvl="1">
      <w:start w:val="3"/>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7B221F5A"/>
    <w:multiLevelType w:val="multilevel"/>
    <w:tmpl w:val="636C8C36"/>
    <w:lvl w:ilvl="0">
      <w:start w:val="1"/>
      <w:numFmt w:val="bullet"/>
      <w:lvlText w:val=""/>
      <w:lvlJc w:val="left"/>
      <w:pPr>
        <w:tabs>
          <w:tab w:val="num" w:pos="720"/>
        </w:tabs>
        <w:ind w:left="720" w:hanging="360"/>
      </w:pPr>
      <w:rPr>
        <w:rFonts w:ascii="Wingdings" w:hAnsi="Wingdings" w:hint="default"/>
        <w:sz w:val="20"/>
      </w:rPr>
    </w:lvl>
    <w:lvl w:ilvl="1">
      <w:start w:val="3"/>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7D561F28"/>
    <w:multiLevelType w:val="multilevel"/>
    <w:tmpl w:val="21A04248"/>
    <w:lvl w:ilvl="0">
      <w:start w:val="3"/>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8"/>
  </w:num>
  <w:num w:numId="3">
    <w:abstractNumId w:val="2"/>
  </w:num>
  <w:num w:numId="4">
    <w:abstractNumId w:val="7"/>
  </w:num>
  <w:num w:numId="5">
    <w:abstractNumId w:val="6"/>
  </w:num>
  <w:num w:numId="6">
    <w:abstractNumId w:val="0"/>
  </w:num>
  <w:num w:numId="7">
    <w:abstractNumId w:val="5"/>
  </w:num>
  <w:num w:numId="8">
    <w:abstractNumId w:val="4"/>
  </w:num>
  <w:num w:numId="9">
    <w:abstractNumId w:val="9"/>
  </w:num>
  <w:num w:numId="10">
    <w:abstractNumId w:val="1"/>
  </w:num>
  <w:num w:numId="11">
    <w:abstractNumId w:val="10"/>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223"/>
    <w:rsid w:val="0002046B"/>
    <w:rsid w:val="000A1A0B"/>
    <w:rsid w:val="000C4E24"/>
    <w:rsid w:val="000F3699"/>
    <w:rsid w:val="001F6C26"/>
    <w:rsid w:val="00235D8B"/>
    <w:rsid w:val="002512C0"/>
    <w:rsid w:val="002A0A27"/>
    <w:rsid w:val="002C5F13"/>
    <w:rsid w:val="00350E8C"/>
    <w:rsid w:val="00364659"/>
    <w:rsid w:val="00397034"/>
    <w:rsid w:val="003A2D55"/>
    <w:rsid w:val="00407DB3"/>
    <w:rsid w:val="00434817"/>
    <w:rsid w:val="00474499"/>
    <w:rsid w:val="005713D3"/>
    <w:rsid w:val="0059131A"/>
    <w:rsid w:val="0062084D"/>
    <w:rsid w:val="00627CA2"/>
    <w:rsid w:val="006A7292"/>
    <w:rsid w:val="0070123F"/>
    <w:rsid w:val="0076449A"/>
    <w:rsid w:val="007A6629"/>
    <w:rsid w:val="008267E6"/>
    <w:rsid w:val="0085352D"/>
    <w:rsid w:val="008A524E"/>
    <w:rsid w:val="00980CDC"/>
    <w:rsid w:val="00A54E4C"/>
    <w:rsid w:val="00A71223"/>
    <w:rsid w:val="00AB5893"/>
    <w:rsid w:val="00AF2E99"/>
    <w:rsid w:val="00BB5443"/>
    <w:rsid w:val="00C06848"/>
    <w:rsid w:val="00C45C69"/>
    <w:rsid w:val="00C5250E"/>
    <w:rsid w:val="00C7309F"/>
    <w:rsid w:val="00CF76F5"/>
    <w:rsid w:val="00D152BE"/>
    <w:rsid w:val="00D41596"/>
    <w:rsid w:val="00D638C1"/>
    <w:rsid w:val="00D77E17"/>
    <w:rsid w:val="00DB01DA"/>
    <w:rsid w:val="00DB1E0A"/>
    <w:rsid w:val="00EE399C"/>
    <w:rsid w:val="00F40E0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834E69-645C-41A5-BE4A-19A178518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BB54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Char"/>
    <w:uiPriority w:val="9"/>
    <w:semiHidden/>
    <w:unhideWhenUsed/>
    <w:qFormat/>
    <w:rsid w:val="00D152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0A27"/>
    <w:pPr>
      <w:ind w:left="720"/>
      <w:contextualSpacing/>
    </w:pPr>
  </w:style>
  <w:style w:type="character" w:customStyle="1" w:styleId="1Char">
    <w:name w:val="Επικεφαλίδα 1 Char"/>
    <w:basedOn w:val="a0"/>
    <w:link w:val="1"/>
    <w:uiPriority w:val="9"/>
    <w:rsid w:val="00BB5443"/>
    <w:rPr>
      <w:rFonts w:asciiTheme="majorHAnsi" w:eastAsiaTheme="majorEastAsia" w:hAnsiTheme="majorHAnsi" w:cstheme="majorBidi"/>
      <w:color w:val="2E74B5" w:themeColor="accent1" w:themeShade="BF"/>
      <w:sz w:val="32"/>
      <w:szCs w:val="32"/>
    </w:rPr>
  </w:style>
  <w:style w:type="character" w:styleId="-">
    <w:name w:val="Hyperlink"/>
    <w:basedOn w:val="a0"/>
    <w:uiPriority w:val="99"/>
    <w:unhideWhenUsed/>
    <w:rsid w:val="005713D3"/>
    <w:rPr>
      <w:color w:val="0563C1" w:themeColor="hyperlink"/>
      <w:u w:val="single"/>
    </w:rPr>
  </w:style>
  <w:style w:type="paragraph" w:styleId="a4">
    <w:name w:val="header"/>
    <w:basedOn w:val="a"/>
    <w:link w:val="Char"/>
    <w:uiPriority w:val="99"/>
    <w:unhideWhenUsed/>
    <w:rsid w:val="00D152BE"/>
    <w:pPr>
      <w:tabs>
        <w:tab w:val="center" w:pos="4153"/>
        <w:tab w:val="right" w:pos="8306"/>
      </w:tabs>
      <w:spacing w:after="0" w:line="240" w:lineRule="auto"/>
    </w:pPr>
  </w:style>
  <w:style w:type="character" w:customStyle="1" w:styleId="Char">
    <w:name w:val="Κεφαλίδα Char"/>
    <w:basedOn w:val="a0"/>
    <w:link w:val="a4"/>
    <w:uiPriority w:val="99"/>
    <w:rsid w:val="00D152BE"/>
  </w:style>
  <w:style w:type="paragraph" w:styleId="a5">
    <w:name w:val="footer"/>
    <w:basedOn w:val="a"/>
    <w:link w:val="Char0"/>
    <w:uiPriority w:val="99"/>
    <w:unhideWhenUsed/>
    <w:rsid w:val="00D152BE"/>
    <w:pPr>
      <w:tabs>
        <w:tab w:val="center" w:pos="4153"/>
        <w:tab w:val="right" w:pos="8306"/>
      </w:tabs>
      <w:spacing w:after="0" w:line="240" w:lineRule="auto"/>
    </w:pPr>
  </w:style>
  <w:style w:type="character" w:customStyle="1" w:styleId="Char0">
    <w:name w:val="Υποσέλιδο Char"/>
    <w:basedOn w:val="a0"/>
    <w:link w:val="a5"/>
    <w:uiPriority w:val="99"/>
    <w:rsid w:val="00D152BE"/>
  </w:style>
  <w:style w:type="character" w:customStyle="1" w:styleId="3Char">
    <w:name w:val="Επικεφαλίδα 3 Char"/>
    <w:basedOn w:val="a0"/>
    <w:link w:val="3"/>
    <w:uiPriority w:val="9"/>
    <w:semiHidden/>
    <w:rsid w:val="00D152B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78470">
      <w:bodyDiv w:val="1"/>
      <w:marLeft w:val="0"/>
      <w:marRight w:val="0"/>
      <w:marTop w:val="0"/>
      <w:marBottom w:val="0"/>
      <w:divBdr>
        <w:top w:val="none" w:sz="0" w:space="0" w:color="auto"/>
        <w:left w:val="none" w:sz="0" w:space="0" w:color="auto"/>
        <w:bottom w:val="none" w:sz="0" w:space="0" w:color="auto"/>
        <w:right w:val="none" w:sz="0" w:space="0" w:color="auto"/>
      </w:divBdr>
    </w:div>
    <w:div w:id="125320942">
      <w:bodyDiv w:val="1"/>
      <w:marLeft w:val="0"/>
      <w:marRight w:val="0"/>
      <w:marTop w:val="0"/>
      <w:marBottom w:val="0"/>
      <w:divBdr>
        <w:top w:val="none" w:sz="0" w:space="0" w:color="auto"/>
        <w:left w:val="none" w:sz="0" w:space="0" w:color="auto"/>
        <w:bottom w:val="none" w:sz="0" w:space="0" w:color="auto"/>
        <w:right w:val="none" w:sz="0" w:space="0" w:color="auto"/>
      </w:divBdr>
    </w:div>
    <w:div w:id="253828035">
      <w:bodyDiv w:val="1"/>
      <w:marLeft w:val="0"/>
      <w:marRight w:val="0"/>
      <w:marTop w:val="0"/>
      <w:marBottom w:val="0"/>
      <w:divBdr>
        <w:top w:val="none" w:sz="0" w:space="0" w:color="auto"/>
        <w:left w:val="none" w:sz="0" w:space="0" w:color="auto"/>
        <w:bottom w:val="none" w:sz="0" w:space="0" w:color="auto"/>
        <w:right w:val="none" w:sz="0" w:space="0" w:color="auto"/>
      </w:divBdr>
    </w:div>
    <w:div w:id="503517182">
      <w:bodyDiv w:val="1"/>
      <w:marLeft w:val="0"/>
      <w:marRight w:val="0"/>
      <w:marTop w:val="0"/>
      <w:marBottom w:val="0"/>
      <w:divBdr>
        <w:top w:val="none" w:sz="0" w:space="0" w:color="auto"/>
        <w:left w:val="none" w:sz="0" w:space="0" w:color="auto"/>
        <w:bottom w:val="none" w:sz="0" w:space="0" w:color="auto"/>
        <w:right w:val="none" w:sz="0" w:space="0" w:color="auto"/>
      </w:divBdr>
    </w:div>
    <w:div w:id="1185173797">
      <w:bodyDiv w:val="1"/>
      <w:marLeft w:val="0"/>
      <w:marRight w:val="0"/>
      <w:marTop w:val="0"/>
      <w:marBottom w:val="0"/>
      <w:divBdr>
        <w:top w:val="none" w:sz="0" w:space="0" w:color="auto"/>
        <w:left w:val="none" w:sz="0" w:space="0" w:color="auto"/>
        <w:bottom w:val="none" w:sz="0" w:space="0" w:color="auto"/>
        <w:right w:val="none" w:sz="0" w:space="0" w:color="auto"/>
      </w:divBdr>
    </w:div>
    <w:div w:id="1530101576">
      <w:bodyDiv w:val="1"/>
      <w:marLeft w:val="0"/>
      <w:marRight w:val="0"/>
      <w:marTop w:val="0"/>
      <w:marBottom w:val="0"/>
      <w:divBdr>
        <w:top w:val="none" w:sz="0" w:space="0" w:color="auto"/>
        <w:left w:val="none" w:sz="0" w:space="0" w:color="auto"/>
        <w:bottom w:val="none" w:sz="0" w:space="0" w:color="auto"/>
        <w:right w:val="none" w:sz="0" w:space="0" w:color="auto"/>
      </w:divBdr>
    </w:div>
    <w:div w:id="1992365167">
      <w:bodyDiv w:val="1"/>
      <w:marLeft w:val="0"/>
      <w:marRight w:val="0"/>
      <w:marTop w:val="0"/>
      <w:marBottom w:val="0"/>
      <w:divBdr>
        <w:top w:val="none" w:sz="0" w:space="0" w:color="auto"/>
        <w:left w:val="none" w:sz="0" w:space="0" w:color="auto"/>
        <w:bottom w:val="none" w:sz="0" w:space="0" w:color="auto"/>
        <w:right w:val="none" w:sz="0" w:space="0" w:color="auto"/>
      </w:divBdr>
      <w:divsChild>
        <w:div w:id="518740754">
          <w:marLeft w:val="0"/>
          <w:marRight w:val="0"/>
          <w:marTop w:val="100"/>
          <w:marBottom w:val="0"/>
          <w:divBdr>
            <w:top w:val="none" w:sz="0" w:space="0" w:color="auto"/>
            <w:left w:val="none" w:sz="0" w:space="0" w:color="auto"/>
            <w:bottom w:val="none" w:sz="0" w:space="0" w:color="auto"/>
            <w:right w:val="none" w:sz="0" w:space="0" w:color="auto"/>
          </w:divBdr>
          <w:divsChild>
            <w:div w:id="42153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18984">
      <w:bodyDiv w:val="1"/>
      <w:marLeft w:val="0"/>
      <w:marRight w:val="0"/>
      <w:marTop w:val="0"/>
      <w:marBottom w:val="0"/>
      <w:divBdr>
        <w:top w:val="none" w:sz="0" w:space="0" w:color="auto"/>
        <w:left w:val="none" w:sz="0" w:space="0" w:color="auto"/>
        <w:bottom w:val="none" w:sz="0" w:space="0" w:color="auto"/>
        <w:right w:val="none" w:sz="0" w:space="0" w:color="auto"/>
      </w:divBdr>
    </w:div>
    <w:div w:id="204605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github.com/pgialavo/perigial/blob/main/README.md" TargetMode="External"/><Relationship Id="rId12" Type="http://schemas.microsoft.com/office/2007/relationships/diagramDrawing" Target="diagrams/drawing1.xm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8.png"/><Relationship Id="rId22" Type="http://schemas.openxmlformats.org/officeDocument/2006/relationships/header" Target="head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15310A-BCFC-43A4-8604-3BD0EF0A9A36}" type="doc">
      <dgm:prSet loTypeId="urn:microsoft.com/office/officeart/2008/layout/CaptionedPictures" loCatId="picture" qsTypeId="urn:microsoft.com/office/officeart/2005/8/quickstyle/simple1" qsCatId="simple" csTypeId="urn:microsoft.com/office/officeart/2005/8/colors/accent1_2" csCatId="accent1" phldr="1"/>
      <dgm:spPr/>
      <dgm:t>
        <a:bodyPr/>
        <a:lstStyle/>
        <a:p>
          <a:endParaRPr lang="el-GR"/>
        </a:p>
      </dgm:t>
    </dgm:pt>
    <dgm:pt modelId="{0D24FC85-1704-414B-8740-61766FD9884B}">
      <dgm:prSet phldrT="[Κείμενο]" custT="1"/>
      <dgm:spPr/>
      <dgm:t>
        <a:bodyPr/>
        <a:lstStyle/>
        <a:p>
          <a:r>
            <a:rPr lang="el-GR" sz="900"/>
            <a:t>1</a:t>
          </a:r>
        </a:p>
      </dgm:t>
    </dgm:pt>
    <dgm:pt modelId="{9B473736-3D34-4605-905F-0B98009465FE}" type="parTrans" cxnId="{F235BB6B-06F0-4C40-B255-25F464810CE0}">
      <dgm:prSet/>
      <dgm:spPr/>
      <dgm:t>
        <a:bodyPr/>
        <a:lstStyle/>
        <a:p>
          <a:endParaRPr lang="el-GR"/>
        </a:p>
      </dgm:t>
    </dgm:pt>
    <dgm:pt modelId="{91C697E1-B777-4E7B-8944-61D56E475B40}" type="sibTrans" cxnId="{F235BB6B-06F0-4C40-B255-25F464810CE0}">
      <dgm:prSet/>
      <dgm:spPr/>
      <dgm:t>
        <a:bodyPr/>
        <a:lstStyle/>
        <a:p>
          <a:endParaRPr lang="el-GR"/>
        </a:p>
      </dgm:t>
    </dgm:pt>
    <dgm:pt modelId="{C137460B-3DB9-46AA-854E-D633E3412247}">
      <dgm:prSet phldrT="[Κείμενο]" custT="1"/>
      <dgm:spPr/>
      <dgm:t>
        <a:bodyPr/>
        <a:lstStyle/>
        <a:p>
          <a:r>
            <a:rPr lang="el-GR" sz="900"/>
            <a:t>Έγινε η βάση</a:t>
          </a:r>
        </a:p>
      </dgm:t>
    </dgm:pt>
    <dgm:pt modelId="{6F76304C-1A23-4111-BCA8-53DE017693BF}" type="parTrans" cxnId="{AC53F941-2190-4141-A9FC-63AAF061C63D}">
      <dgm:prSet/>
      <dgm:spPr/>
      <dgm:t>
        <a:bodyPr/>
        <a:lstStyle/>
        <a:p>
          <a:endParaRPr lang="el-GR"/>
        </a:p>
      </dgm:t>
    </dgm:pt>
    <dgm:pt modelId="{F37AFAEF-358C-428C-969D-823E870CCD94}" type="sibTrans" cxnId="{AC53F941-2190-4141-A9FC-63AAF061C63D}">
      <dgm:prSet/>
      <dgm:spPr/>
      <dgm:t>
        <a:bodyPr/>
        <a:lstStyle/>
        <a:p>
          <a:endParaRPr lang="el-GR"/>
        </a:p>
      </dgm:t>
    </dgm:pt>
    <dgm:pt modelId="{6C2FF17F-00D1-4579-BE4B-D96AC116D330}">
      <dgm:prSet phldrT="[Κείμενο]" custT="1"/>
      <dgm:spPr/>
      <dgm:t>
        <a:bodyPr/>
        <a:lstStyle/>
        <a:p>
          <a:r>
            <a:rPr lang="el-GR" sz="900"/>
            <a:t>2</a:t>
          </a:r>
        </a:p>
      </dgm:t>
    </dgm:pt>
    <dgm:pt modelId="{C785D7AB-AF6D-41EE-B49E-E05C79D0DEE5}" type="parTrans" cxnId="{B0400748-B7AC-4BDB-85CD-30AF6F203447}">
      <dgm:prSet/>
      <dgm:spPr/>
      <dgm:t>
        <a:bodyPr/>
        <a:lstStyle/>
        <a:p>
          <a:endParaRPr lang="el-GR"/>
        </a:p>
      </dgm:t>
    </dgm:pt>
    <dgm:pt modelId="{DADC73C0-A435-45D0-997F-29B03E8EF671}" type="sibTrans" cxnId="{B0400748-B7AC-4BDB-85CD-30AF6F203447}">
      <dgm:prSet/>
      <dgm:spPr/>
      <dgm:t>
        <a:bodyPr/>
        <a:lstStyle/>
        <a:p>
          <a:endParaRPr lang="el-GR"/>
        </a:p>
      </dgm:t>
    </dgm:pt>
    <dgm:pt modelId="{D32CA103-B8F3-47DC-B162-B644448A93E3}">
      <dgm:prSet phldrT="[Κείμενο]" custT="1"/>
      <dgm:spPr/>
      <dgm:t>
        <a:bodyPr/>
        <a:lstStyle/>
        <a:p>
          <a:r>
            <a:rPr lang="el-GR" sz="900"/>
            <a:t>τοποθετήθηκαν οι κινητήρες</a:t>
          </a:r>
        </a:p>
      </dgm:t>
    </dgm:pt>
    <dgm:pt modelId="{28701375-2D9A-4B6E-933E-4A9F6B1F67D6}" type="parTrans" cxnId="{0E590712-E1AC-4E4B-A899-27440E394F7F}">
      <dgm:prSet/>
      <dgm:spPr/>
      <dgm:t>
        <a:bodyPr/>
        <a:lstStyle/>
        <a:p>
          <a:endParaRPr lang="el-GR"/>
        </a:p>
      </dgm:t>
    </dgm:pt>
    <dgm:pt modelId="{5D47C41B-A1D5-4073-832E-41477BB4AB75}" type="sibTrans" cxnId="{0E590712-E1AC-4E4B-A899-27440E394F7F}">
      <dgm:prSet/>
      <dgm:spPr/>
      <dgm:t>
        <a:bodyPr/>
        <a:lstStyle/>
        <a:p>
          <a:endParaRPr lang="el-GR"/>
        </a:p>
      </dgm:t>
    </dgm:pt>
    <dgm:pt modelId="{475ACD7C-0575-4AB7-A315-8F70AF3A992F}">
      <dgm:prSet phldrT="[Κείμενο]" custT="1"/>
      <dgm:spPr/>
      <dgm:t>
        <a:bodyPr/>
        <a:lstStyle/>
        <a:p>
          <a:r>
            <a:rPr lang="el-GR" sz="900"/>
            <a:t>3</a:t>
          </a:r>
        </a:p>
      </dgm:t>
    </dgm:pt>
    <dgm:pt modelId="{A9CC32B1-EFE4-41FA-8627-45CE0E20FD9E}" type="parTrans" cxnId="{A6A2594D-F8E4-4FD9-A859-80081A93FC94}">
      <dgm:prSet/>
      <dgm:spPr/>
      <dgm:t>
        <a:bodyPr/>
        <a:lstStyle/>
        <a:p>
          <a:endParaRPr lang="el-GR"/>
        </a:p>
      </dgm:t>
    </dgm:pt>
    <dgm:pt modelId="{D86F98D1-7BAF-406F-BA04-4716B2E88829}" type="sibTrans" cxnId="{A6A2594D-F8E4-4FD9-A859-80081A93FC94}">
      <dgm:prSet/>
      <dgm:spPr/>
      <dgm:t>
        <a:bodyPr/>
        <a:lstStyle/>
        <a:p>
          <a:endParaRPr lang="el-GR"/>
        </a:p>
      </dgm:t>
    </dgm:pt>
    <dgm:pt modelId="{07958B95-F665-4650-9E02-ABBA4F40FD50}">
      <dgm:prSet phldrT="[Κείμενο]" custT="1"/>
      <dgm:spPr/>
      <dgm:t>
        <a:bodyPr/>
        <a:lstStyle/>
        <a:p>
          <a:r>
            <a:rPr lang="el-GR" sz="900"/>
            <a:t>και ένα πειρστρεφόμενο ροδάκι.</a:t>
          </a:r>
        </a:p>
      </dgm:t>
    </dgm:pt>
    <dgm:pt modelId="{5A002BC1-CC91-48EA-86D6-25B9A4E3B3F2}" type="parTrans" cxnId="{8FFE963C-40DD-42F3-AC3E-6C8BD84CD10B}">
      <dgm:prSet/>
      <dgm:spPr/>
      <dgm:t>
        <a:bodyPr/>
        <a:lstStyle/>
        <a:p>
          <a:endParaRPr lang="el-GR"/>
        </a:p>
      </dgm:t>
    </dgm:pt>
    <dgm:pt modelId="{AE00692F-0D2B-43CB-9EDB-4D88CAAD6168}" type="sibTrans" cxnId="{8FFE963C-40DD-42F3-AC3E-6C8BD84CD10B}">
      <dgm:prSet/>
      <dgm:spPr/>
      <dgm:t>
        <a:bodyPr/>
        <a:lstStyle/>
        <a:p>
          <a:endParaRPr lang="el-GR"/>
        </a:p>
      </dgm:t>
    </dgm:pt>
    <dgm:pt modelId="{36CE522F-3F46-46C8-A844-B2CF8C5E91A2}">
      <dgm:prSet phldrT="[Κείμενο]" custT="1"/>
      <dgm:spPr/>
      <dgm:t>
        <a:bodyPr/>
        <a:lstStyle/>
        <a:p>
          <a:r>
            <a:rPr lang="el-GR" sz="900"/>
            <a:t>6</a:t>
          </a:r>
        </a:p>
      </dgm:t>
    </dgm:pt>
    <dgm:pt modelId="{141F735E-F79B-4D2C-A2FB-58E8D49115D6}" type="parTrans" cxnId="{DB44E47F-74B8-474F-85AC-159DB70F269C}">
      <dgm:prSet/>
      <dgm:spPr/>
      <dgm:t>
        <a:bodyPr/>
        <a:lstStyle/>
        <a:p>
          <a:endParaRPr lang="el-GR"/>
        </a:p>
      </dgm:t>
    </dgm:pt>
    <dgm:pt modelId="{76FE6DB8-57BC-4B7E-8A70-82C84AAAD087}" type="sibTrans" cxnId="{DB44E47F-74B8-474F-85AC-159DB70F269C}">
      <dgm:prSet/>
      <dgm:spPr/>
      <dgm:t>
        <a:bodyPr/>
        <a:lstStyle/>
        <a:p>
          <a:endParaRPr lang="el-GR"/>
        </a:p>
      </dgm:t>
    </dgm:pt>
    <dgm:pt modelId="{C736D0B4-E7E9-4331-8EA9-94989278FE00}">
      <dgm:prSet phldrT="[Κείμενο]" custT="1"/>
      <dgm:spPr/>
      <dgm:t>
        <a:bodyPr/>
        <a:lstStyle/>
        <a:p>
          <a:r>
            <a:rPr lang="el-GR" sz="900"/>
            <a:t>Ολοκληρώθηκε το κουβούκλιο</a:t>
          </a:r>
        </a:p>
      </dgm:t>
    </dgm:pt>
    <dgm:pt modelId="{A45C7607-CDED-4239-98AF-6E109E01D3BA}" type="parTrans" cxnId="{C12187D6-DD83-4DFF-8CAE-76F10BA21A5E}">
      <dgm:prSet/>
      <dgm:spPr/>
      <dgm:t>
        <a:bodyPr/>
        <a:lstStyle/>
        <a:p>
          <a:endParaRPr lang="el-GR"/>
        </a:p>
      </dgm:t>
    </dgm:pt>
    <dgm:pt modelId="{CB4BB54C-52FB-4329-9A84-1A21F26AAC87}" type="sibTrans" cxnId="{C12187D6-DD83-4DFF-8CAE-76F10BA21A5E}">
      <dgm:prSet/>
      <dgm:spPr/>
      <dgm:t>
        <a:bodyPr/>
        <a:lstStyle/>
        <a:p>
          <a:endParaRPr lang="el-GR"/>
        </a:p>
      </dgm:t>
    </dgm:pt>
    <dgm:pt modelId="{0110D099-2C6A-4843-A5AC-0A6CC18B8BAC}">
      <dgm:prSet phldrT="[Κείμενο]" custT="1"/>
      <dgm:spPr/>
      <dgm:t>
        <a:bodyPr/>
        <a:lstStyle/>
        <a:p>
          <a:r>
            <a:rPr lang="el-GR" sz="900"/>
            <a:t>4</a:t>
          </a:r>
        </a:p>
      </dgm:t>
    </dgm:pt>
    <dgm:pt modelId="{6EFCF244-028C-425F-B7A7-558102D48C2D}" type="parTrans" cxnId="{1A00E7F2-1A69-483C-887D-DDFD8C57A030}">
      <dgm:prSet/>
      <dgm:spPr/>
      <dgm:t>
        <a:bodyPr/>
        <a:lstStyle/>
        <a:p>
          <a:endParaRPr lang="el-GR"/>
        </a:p>
      </dgm:t>
    </dgm:pt>
    <dgm:pt modelId="{C5582A16-ED44-460D-8191-E0BE8ECEDE0A}" type="sibTrans" cxnId="{1A00E7F2-1A69-483C-887D-DDFD8C57A030}">
      <dgm:prSet/>
      <dgm:spPr/>
      <dgm:t>
        <a:bodyPr/>
        <a:lstStyle/>
        <a:p>
          <a:endParaRPr lang="el-GR"/>
        </a:p>
      </dgm:t>
    </dgm:pt>
    <dgm:pt modelId="{29A22B24-C90A-43F7-92F3-C0FF28B46C20}">
      <dgm:prSet phldrT="[Κείμενο]" custT="1"/>
      <dgm:spPr/>
      <dgm:t>
        <a:bodyPr/>
        <a:lstStyle/>
        <a:p>
          <a:r>
            <a:rPr lang="el-GR" sz="900"/>
            <a:t>και τοποθετήθηκαν τα </a:t>
          </a:r>
          <a:r>
            <a:rPr lang="en-US" sz="900"/>
            <a:t>led</a:t>
          </a:r>
          <a:r>
            <a:rPr lang="el-GR" sz="900"/>
            <a:t> στα σημεία όπου ήταν απαραίτητο.</a:t>
          </a:r>
        </a:p>
      </dgm:t>
    </dgm:pt>
    <dgm:pt modelId="{0D850D37-343D-414F-9A44-DA2D3EE7909C}" type="parTrans" cxnId="{58BE3506-F4C7-4E3A-9E88-5C48A8E9AC00}">
      <dgm:prSet/>
      <dgm:spPr/>
      <dgm:t>
        <a:bodyPr/>
        <a:lstStyle/>
        <a:p>
          <a:endParaRPr lang="el-GR"/>
        </a:p>
      </dgm:t>
    </dgm:pt>
    <dgm:pt modelId="{3B45E976-4E84-4CAE-945C-9879F5097260}" type="sibTrans" cxnId="{58BE3506-F4C7-4E3A-9E88-5C48A8E9AC00}">
      <dgm:prSet/>
      <dgm:spPr/>
      <dgm:t>
        <a:bodyPr/>
        <a:lstStyle/>
        <a:p>
          <a:endParaRPr lang="el-GR"/>
        </a:p>
      </dgm:t>
    </dgm:pt>
    <dgm:pt modelId="{0370B887-B3FE-4A9F-9962-BFD424021B7E}">
      <dgm:prSet phldrT="[Κείμενο]" custT="1"/>
      <dgm:spPr/>
      <dgm:t>
        <a:bodyPr/>
        <a:lstStyle/>
        <a:p>
          <a:r>
            <a:rPr lang="el-GR" sz="900"/>
            <a:t>5</a:t>
          </a:r>
        </a:p>
      </dgm:t>
    </dgm:pt>
    <dgm:pt modelId="{EF16E067-C4FC-473D-AF7E-2767B1D2F1B7}" type="parTrans" cxnId="{FFE9B918-BE45-40C3-9394-43C80AAB3F07}">
      <dgm:prSet/>
      <dgm:spPr/>
      <dgm:t>
        <a:bodyPr/>
        <a:lstStyle/>
        <a:p>
          <a:endParaRPr lang="el-GR"/>
        </a:p>
      </dgm:t>
    </dgm:pt>
    <dgm:pt modelId="{BCEEDEC9-4B72-4B1A-8300-36219B492337}" type="sibTrans" cxnId="{FFE9B918-BE45-40C3-9394-43C80AAB3F07}">
      <dgm:prSet/>
      <dgm:spPr/>
      <dgm:t>
        <a:bodyPr/>
        <a:lstStyle/>
        <a:p>
          <a:endParaRPr lang="el-GR"/>
        </a:p>
      </dgm:t>
    </dgm:pt>
    <dgm:pt modelId="{3020B320-23C8-4EAF-B4CC-333100227EA2}">
      <dgm:prSet phldrT="[Κείμενο]" custT="1"/>
      <dgm:spPr/>
      <dgm:t>
        <a:bodyPr/>
        <a:lstStyle/>
        <a:p>
          <a:r>
            <a:rPr lang="el-GR" sz="900"/>
            <a:t>Η καταακευή χρωματίστηκε.</a:t>
          </a:r>
        </a:p>
      </dgm:t>
    </dgm:pt>
    <dgm:pt modelId="{178FF311-E2DD-406B-994B-3AF6118905BD}" type="parTrans" cxnId="{DF9A48B7-BA0F-477E-827B-1AB580A47522}">
      <dgm:prSet/>
      <dgm:spPr/>
      <dgm:t>
        <a:bodyPr/>
        <a:lstStyle/>
        <a:p>
          <a:endParaRPr lang="el-GR"/>
        </a:p>
      </dgm:t>
    </dgm:pt>
    <dgm:pt modelId="{DE2CB043-ACCD-4801-A126-3664D676A63D}" type="sibTrans" cxnId="{DF9A48B7-BA0F-477E-827B-1AB580A47522}">
      <dgm:prSet/>
      <dgm:spPr/>
      <dgm:t>
        <a:bodyPr/>
        <a:lstStyle/>
        <a:p>
          <a:endParaRPr lang="el-GR"/>
        </a:p>
      </dgm:t>
    </dgm:pt>
    <dgm:pt modelId="{378A2072-21E7-4853-9523-AFF0245FA1CB}" type="pres">
      <dgm:prSet presAssocID="{0B15310A-BCFC-43A4-8604-3BD0EF0A9A36}" presName="Name0" presStyleCnt="0">
        <dgm:presLayoutVars>
          <dgm:chMax/>
          <dgm:chPref/>
          <dgm:dir/>
        </dgm:presLayoutVars>
      </dgm:prSet>
      <dgm:spPr/>
    </dgm:pt>
    <dgm:pt modelId="{66F1D47C-7433-4952-A968-4092DB03AACF}" type="pres">
      <dgm:prSet presAssocID="{0D24FC85-1704-414B-8740-61766FD9884B}" presName="composite" presStyleCnt="0">
        <dgm:presLayoutVars>
          <dgm:chMax val="1"/>
          <dgm:chPref val="1"/>
        </dgm:presLayoutVars>
      </dgm:prSet>
      <dgm:spPr/>
    </dgm:pt>
    <dgm:pt modelId="{221B7D38-622F-4DED-A5B5-7B69702DD763}" type="pres">
      <dgm:prSet presAssocID="{0D24FC85-1704-414B-8740-61766FD9884B}" presName="Accent" presStyleLbl="trAlignAcc1" presStyleIdx="0" presStyleCnt="6">
        <dgm:presLayoutVars>
          <dgm:chMax val="0"/>
          <dgm:chPref val="0"/>
        </dgm:presLayoutVars>
      </dgm:prSet>
      <dgm:spPr/>
    </dgm:pt>
    <dgm:pt modelId="{9F6CBEC7-8EE0-435D-A5AF-008F26524FBC}" type="pres">
      <dgm:prSet presAssocID="{0D24FC85-1704-414B-8740-61766FD9884B}" presName="Image" presStyleLbl="alignImgPlace1" presStyleIdx="0" presStyleCnt="6">
        <dgm:presLayoutVars>
          <dgm:chMax val="0"/>
          <dgm:chPref val="0"/>
        </dgm:presLayoutVars>
      </dgm:prSet>
      <dgm:spPr>
        <a:blipFill rotWithShape="1">
          <a:blip xmlns:r="http://schemas.openxmlformats.org/officeDocument/2006/relationships" r:embed="rId1"/>
          <a:stretch>
            <a:fillRect/>
          </a:stretch>
        </a:blipFill>
      </dgm:spPr>
    </dgm:pt>
    <dgm:pt modelId="{1362C505-698A-4637-86EB-D8A586BCF514}" type="pres">
      <dgm:prSet presAssocID="{0D24FC85-1704-414B-8740-61766FD9884B}" presName="ChildComposite" presStyleCnt="0"/>
      <dgm:spPr/>
    </dgm:pt>
    <dgm:pt modelId="{7F95CB3F-6F05-4EEC-9A3C-9B38BC98C770}" type="pres">
      <dgm:prSet presAssocID="{0D24FC85-1704-414B-8740-61766FD9884B}" presName="Child" presStyleLbl="node1" presStyleIdx="0" presStyleCnt="6">
        <dgm:presLayoutVars>
          <dgm:chMax val="0"/>
          <dgm:chPref val="0"/>
          <dgm:bulletEnabled val="1"/>
        </dgm:presLayoutVars>
      </dgm:prSet>
      <dgm:spPr/>
      <dgm:t>
        <a:bodyPr/>
        <a:lstStyle/>
        <a:p>
          <a:endParaRPr lang="el-GR"/>
        </a:p>
      </dgm:t>
    </dgm:pt>
    <dgm:pt modelId="{F4E7B712-FC99-463C-B60C-3E06F426DACD}" type="pres">
      <dgm:prSet presAssocID="{0D24FC85-1704-414B-8740-61766FD9884B}" presName="Parent" presStyleLbl="revTx" presStyleIdx="0" presStyleCnt="6">
        <dgm:presLayoutVars>
          <dgm:chMax val="1"/>
          <dgm:chPref val="0"/>
          <dgm:bulletEnabled val="1"/>
        </dgm:presLayoutVars>
      </dgm:prSet>
      <dgm:spPr/>
    </dgm:pt>
    <dgm:pt modelId="{70AFD621-3DD3-495A-A258-235DE995A731}" type="pres">
      <dgm:prSet presAssocID="{91C697E1-B777-4E7B-8944-61D56E475B40}" presName="sibTrans" presStyleCnt="0"/>
      <dgm:spPr/>
    </dgm:pt>
    <dgm:pt modelId="{E6423817-BA24-493A-8D0C-9556C911BD91}" type="pres">
      <dgm:prSet presAssocID="{6C2FF17F-00D1-4579-BE4B-D96AC116D330}" presName="composite" presStyleCnt="0">
        <dgm:presLayoutVars>
          <dgm:chMax val="1"/>
          <dgm:chPref val="1"/>
        </dgm:presLayoutVars>
      </dgm:prSet>
      <dgm:spPr/>
    </dgm:pt>
    <dgm:pt modelId="{E087262A-600F-46EC-B1DA-88783217B125}" type="pres">
      <dgm:prSet presAssocID="{6C2FF17F-00D1-4579-BE4B-D96AC116D330}" presName="Accent" presStyleLbl="trAlignAcc1" presStyleIdx="1" presStyleCnt="6">
        <dgm:presLayoutVars>
          <dgm:chMax val="0"/>
          <dgm:chPref val="0"/>
        </dgm:presLayoutVars>
      </dgm:prSet>
      <dgm:spPr/>
    </dgm:pt>
    <dgm:pt modelId="{815AD759-3375-45BB-9E50-8B4C1E44A59B}" type="pres">
      <dgm:prSet presAssocID="{6C2FF17F-00D1-4579-BE4B-D96AC116D330}" presName="Image" presStyleLbl="alignImgPlace1" presStyleIdx="1" presStyleCnt="6">
        <dgm:presLayoutVars>
          <dgm:chMax val="0"/>
          <dgm:chPref val="0"/>
        </dgm:presLayoutVars>
      </dgm:prSet>
      <dgm:spPr>
        <a:blipFill rotWithShape="1">
          <a:blip xmlns:r="http://schemas.openxmlformats.org/officeDocument/2006/relationships" r:embed="rId2"/>
          <a:stretch>
            <a:fillRect/>
          </a:stretch>
        </a:blipFill>
      </dgm:spPr>
    </dgm:pt>
    <dgm:pt modelId="{26A9F7DD-7880-4BAD-9860-66FD60E808DE}" type="pres">
      <dgm:prSet presAssocID="{6C2FF17F-00D1-4579-BE4B-D96AC116D330}" presName="ChildComposite" presStyleCnt="0"/>
      <dgm:spPr/>
    </dgm:pt>
    <dgm:pt modelId="{2B7D4272-AD2E-42F2-B66C-299AF253D7D9}" type="pres">
      <dgm:prSet presAssocID="{6C2FF17F-00D1-4579-BE4B-D96AC116D330}" presName="Child" presStyleLbl="node1" presStyleIdx="1" presStyleCnt="6">
        <dgm:presLayoutVars>
          <dgm:chMax val="0"/>
          <dgm:chPref val="0"/>
          <dgm:bulletEnabled val="1"/>
        </dgm:presLayoutVars>
      </dgm:prSet>
      <dgm:spPr/>
    </dgm:pt>
    <dgm:pt modelId="{7A2B9CF8-B3C4-4BEF-B49A-38A167119A48}" type="pres">
      <dgm:prSet presAssocID="{6C2FF17F-00D1-4579-BE4B-D96AC116D330}" presName="Parent" presStyleLbl="revTx" presStyleIdx="1" presStyleCnt="6">
        <dgm:presLayoutVars>
          <dgm:chMax val="1"/>
          <dgm:chPref val="0"/>
          <dgm:bulletEnabled val="1"/>
        </dgm:presLayoutVars>
      </dgm:prSet>
      <dgm:spPr/>
    </dgm:pt>
    <dgm:pt modelId="{27665285-35BC-446F-83C2-2F725868B210}" type="pres">
      <dgm:prSet presAssocID="{DADC73C0-A435-45D0-997F-29B03E8EF671}" presName="sibTrans" presStyleCnt="0"/>
      <dgm:spPr/>
    </dgm:pt>
    <dgm:pt modelId="{373952A1-FB4C-45A9-8AFF-082328AC9E9E}" type="pres">
      <dgm:prSet presAssocID="{475ACD7C-0575-4AB7-A315-8F70AF3A992F}" presName="composite" presStyleCnt="0">
        <dgm:presLayoutVars>
          <dgm:chMax val="1"/>
          <dgm:chPref val="1"/>
        </dgm:presLayoutVars>
      </dgm:prSet>
      <dgm:spPr/>
    </dgm:pt>
    <dgm:pt modelId="{737F3444-A097-4C2A-894C-DD253AF7645C}" type="pres">
      <dgm:prSet presAssocID="{475ACD7C-0575-4AB7-A315-8F70AF3A992F}" presName="Accent" presStyleLbl="trAlignAcc1" presStyleIdx="2" presStyleCnt="6">
        <dgm:presLayoutVars>
          <dgm:chMax val="0"/>
          <dgm:chPref val="0"/>
        </dgm:presLayoutVars>
      </dgm:prSet>
      <dgm:spPr/>
    </dgm:pt>
    <dgm:pt modelId="{A7EB9233-DDA5-4856-8ACA-46169DCA5A5A}" type="pres">
      <dgm:prSet presAssocID="{475ACD7C-0575-4AB7-A315-8F70AF3A992F}" presName="Image" presStyleLbl="alignImgPlace1" presStyleIdx="2" presStyleCnt="6">
        <dgm:presLayoutVars>
          <dgm:chMax val="0"/>
          <dgm:chPref val="0"/>
        </dgm:presLayoutVars>
      </dgm:prSet>
      <dgm:spPr>
        <a:blipFill rotWithShape="1">
          <a:blip xmlns:r="http://schemas.openxmlformats.org/officeDocument/2006/relationships" r:embed="rId3"/>
          <a:stretch>
            <a:fillRect/>
          </a:stretch>
        </a:blipFill>
      </dgm:spPr>
    </dgm:pt>
    <dgm:pt modelId="{FE5174B2-EC32-4FBD-903A-35A888180259}" type="pres">
      <dgm:prSet presAssocID="{475ACD7C-0575-4AB7-A315-8F70AF3A992F}" presName="ChildComposite" presStyleCnt="0"/>
      <dgm:spPr/>
    </dgm:pt>
    <dgm:pt modelId="{C309C64B-40F5-4B84-B938-6F490F022C7D}" type="pres">
      <dgm:prSet presAssocID="{475ACD7C-0575-4AB7-A315-8F70AF3A992F}" presName="Child" presStyleLbl="node1" presStyleIdx="2" presStyleCnt="6">
        <dgm:presLayoutVars>
          <dgm:chMax val="0"/>
          <dgm:chPref val="0"/>
          <dgm:bulletEnabled val="1"/>
        </dgm:presLayoutVars>
      </dgm:prSet>
      <dgm:spPr/>
      <dgm:t>
        <a:bodyPr/>
        <a:lstStyle/>
        <a:p>
          <a:endParaRPr lang="el-GR"/>
        </a:p>
      </dgm:t>
    </dgm:pt>
    <dgm:pt modelId="{0ACCC296-A919-494A-B19B-9255268399DE}" type="pres">
      <dgm:prSet presAssocID="{475ACD7C-0575-4AB7-A315-8F70AF3A992F}" presName="Parent" presStyleLbl="revTx" presStyleIdx="2" presStyleCnt="6">
        <dgm:presLayoutVars>
          <dgm:chMax val="1"/>
          <dgm:chPref val="0"/>
          <dgm:bulletEnabled val="1"/>
        </dgm:presLayoutVars>
      </dgm:prSet>
      <dgm:spPr/>
    </dgm:pt>
    <dgm:pt modelId="{36E22DDD-B2A3-4E3C-9208-D58C855C00A9}" type="pres">
      <dgm:prSet presAssocID="{D86F98D1-7BAF-406F-BA04-4716B2E88829}" presName="sibTrans" presStyleCnt="0"/>
      <dgm:spPr/>
    </dgm:pt>
    <dgm:pt modelId="{AA0F2890-5FEE-4750-93BC-723E210E57E3}" type="pres">
      <dgm:prSet presAssocID="{0110D099-2C6A-4843-A5AC-0A6CC18B8BAC}" presName="composite" presStyleCnt="0">
        <dgm:presLayoutVars>
          <dgm:chMax val="1"/>
          <dgm:chPref val="1"/>
        </dgm:presLayoutVars>
      </dgm:prSet>
      <dgm:spPr/>
    </dgm:pt>
    <dgm:pt modelId="{8DAAE7A9-236D-40F2-9D56-AB72129E126C}" type="pres">
      <dgm:prSet presAssocID="{0110D099-2C6A-4843-A5AC-0A6CC18B8BAC}" presName="Accent" presStyleLbl="trAlignAcc1" presStyleIdx="3" presStyleCnt="6">
        <dgm:presLayoutVars>
          <dgm:chMax val="0"/>
          <dgm:chPref val="0"/>
        </dgm:presLayoutVars>
      </dgm:prSet>
      <dgm:spPr/>
    </dgm:pt>
    <dgm:pt modelId="{3A87F25F-03F0-4C24-8DFF-2BD924A9D338}" type="pres">
      <dgm:prSet presAssocID="{0110D099-2C6A-4843-A5AC-0A6CC18B8BAC}" presName="Image" presStyleLbl="alignImgPlace1" presStyleIdx="3" presStyleCnt="6">
        <dgm:presLayoutVars>
          <dgm:chMax val="0"/>
          <dgm:chPref val="0"/>
        </dgm:presLayoutVars>
      </dgm:prSet>
      <dgm:spPr>
        <a:blipFill rotWithShape="1">
          <a:blip xmlns:r="http://schemas.openxmlformats.org/officeDocument/2006/relationships" r:embed="rId4"/>
          <a:stretch>
            <a:fillRect/>
          </a:stretch>
        </a:blipFill>
      </dgm:spPr>
    </dgm:pt>
    <dgm:pt modelId="{FACF9BFD-9840-4A46-9239-81E633B9EB72}" type="pres">
      <dgm:prSet presAssocID="{0110D099-2C6A-4843-A5AC-0A6CC18B8BAC}" presName="ChildComposite" presStyleCnt="0"/>
      <dgm:spPr/>
    </dgm:pt>
    <dgm:pt modelId="{62EB0220-1267-4F1C-904C-DD845CDDE373}" type="pres">
      <dgm:prSet presAssocID="{0110D099-2C6A-4843-A5AC-0A6CC18B8BAC}" presName="Child" presStyleLbl="node1" presStyleIdx="3" presStyleCnt="6">
        <dgm:presLayoutVars>
          <dgm:chMax val="0"/>
          <dgm:chPref val="0"/>
          <dgm:bulletEnabled val="1"/>
        </dgm:presLayoutVars>
      </dgm:prSet>
      <dgm:spPr/>
      <dgm:t>
        <a:bodyPr/>
        <a:lstStyle/>
        <a:p>
          <a:endParaRPr lang="el-GR"/>
        </a:p>
      </dgm:t>
    </dgm:pt>
    <dgm:pt modelId="{E40681B1-BCB4-4CB7-9261-84FC5189CB23}" type="pres">
      <dgm:prSet presAssocID="{0110D099-2C6A-4843-A5AC-0A6CC18B8BAC}" presName="Parent" presStyleLbl="revTx" presStyleIdx="3" presStyleCnt="6">
        <dgm:presLayoutVars>
          <dgm:chMax val="1"/>
          <dgm:chPref val="0"/>
          <dgm:bulletEnabled val="1"/>
        </dgm:presLayoutVars>
      </dgm:prSet>
      <dgm:spPr/>
      <dgm:t>
        <a:bodyPr/>
        <a:lstStyle/>
        <a:p>
          <a:endParaRPr lang="el-GR"/>
        </a:p>
      </dgm:t>
    </dgm:pt>
    <dgm:pt modelId="{EDBDFB98-74F9-4D20-805D-60D02C5C72AA}" type="pres">
      <dgm:prSet presAssocID="{C5582A16-ED44-460D-8191-E0BE8ECEDE0A}" presName="sibTrans" presStyleCnt="0"/>
      <dgm:spPr/>
    </dgm:pt>
    <dgm:pt modelId="{7AFFB92A-305D-4C6C-A70D-640AF3558378}" type="pres">
      <dgm:prSet presAssocID="{0370B887-B3FE-4A9F-9962-BFD424021B7E}" presName="composite" presStyleCnt="0">
        <dgm:presLayoutVars>
          <dgm:chMax val="1"/>
          <dgm:chPref val="1"/>
        </dgm:presLayoutVars>
      </dgm:prSet>
      <dgm:spPr/>
    </dgm:pt>
    <dgm:pt modelId="{131A042F-C299-476F-989F-87D869701EC0}" type="pres">
      <dgm:prSet presAssocID="{0370B887-B3FE-4A9F-9962-BFD424021B7E}" presName="Accent" presStyleLbl="trAlignAcc1" presStyleIdx="4" presStyleCnt="6">
        <dgm:presLayoutVars>
          <dgm:chMax val="0"/>
          <dgm:chPref val="0"/>
        </dgm:presLayoutVars>
      </dgm:prSet>
      <dgm:spPr/>
    </dgm:pt>
    <dgm:pt modelId="{0E8C9E58-CA59-4894-BD52-769458FD65A6}" type="pres">
      <dgm:prSet presAssocID="{0370B887-B3FE-4A9F-9962-BFD424021B7E}" presName="Image" presStyleLbl="alignImgPlace1" presStyleIdx="4" presStyleCnt="6">
        <dgm:presLayoutVars>
          <dgm:chMax val="0"/>
          <dgm:chPref val="0"/>
        </dgm:presLayoutVars>
      </dgm:prSet>
      <dgm:spPr>
        <a:blipFill rotWithShape="1">
          <a:blip xmlns:r="http://schemas.openxmlformats.org/officeDocument/2006/relationships" r:embed="rId5"/>
          <a:stretch>
            <a:fillRect/>
          </a:stretch>
        </a:blipFill>
      </dgm:spPr>
    </dgm:pt>
    <dgm:pt modelId="{2AD5034C-4C48-48AE-9A50-2A159D745BD9}" type="pres">
      <dgm:prSet presAssocID="{0370B887-B3FE-4A9F-9962-BFD424021B7E}" presName="ChildComposite" presStyleCnt="0"/>
      <dgm:spPr/>
    </dgm:pt>
    <dgm:pt modelId="{CD8EE0F0-0ED2-4763-99A1-96FCBC5ADCF1}" type="pres">
      <dgm:prSet presAssocID="{0370B887-B3FE-4A9F-9962-BFD424021B7E}" presName="Child" presStyleLbl="node1" presStyleIdx="4" presStyleCnt="6" custScaleX="100000" custScaleY="123065">
        <dgm:presLayoutVars>
          <dgm:chMax val="0"/>
          <dgm:chPref val="0"/>
          <dgm:bulletEnabled val="1"/>
        </dgm:presLayoutVars>
      </dgm:prSet>
      <dgm:spPr/>
      <dgm:t>
        <a:bodyPr/>
        <a:lstStyle/>
        <a:p>
          <a:endParaRPr lang="el-GR"/>
        </a:p>
      </dgm:t>
    </dgm:pt>
    <dgm:pt modelId="{882CEA2F-65B5-4BEF-8C16-48DAAF28E44A}" type="pres">
      <dgm:prSet presAssocID="{0370B887-B3FE-4A9F-9962-BFD424021B7E}" presName="Parent" presStyleLbl="revTx" presStyleIdx="4" presStyleCnt="6">
        <dgm:presLayoutVars>
          <dgm:chMax val="1"/>
          <dgm:chPref val="0"/>
          <dgm:bulletEnabled val="1"/>
        </dgm:presLayoutVars>
      </dgm:prSet>
      <dgm:spPr/>
    </dgm:pt>
    <dgm:pt modelId="{28FC20D0-D908-419B-B407-123E99361925}" type="pres">
      <dgm:prSet presAssocID="{BCEEDEC9-4B72-4B1A-8300-36219B492337}" presName="sibTrans" presStyleCnt="0"/>
      <dgm:spPr/>
    </dgm:pt>
    <dgm:pt modelId="{33A03EC7-19CA-469E-A062-7DDB68F4F796}" type="pres">
      <dgm:prSet presAssocID="{36CE522F-3F46-46C8-A844-B2CF8C5E91A2}" presName="composite" presStyleCnt="0">
        <dgm:presLayoutVars>
          <dgm:chMax val="1"/>
          <dgm:chPref val="1"/>
        </dgm:presLayoutVars>
      </dgm:prSet>
      <dgm:spPr/>
    </dgm:pt>
    <dgm:pt modelId="{D4E227A3-5083-4130-8098-5F9EA25DECB3}" type="pres">
      <dgm:prSet presAssocID="{36CE522F-3F46-46C8-A844-B2CF8C5E91A2}" presName="Accent" presStyleLbl="trAlignAcc1" presStyleIdx="5" presStyleCnt="6">
        <dgm:presLayoutVars>
          <dgm:chMax val="0"/>
          <dgm:chPref val="0"/>
        </dgm:presLayoutVars>
      </dgm:prSet>
      <dgm:spPr/>
    </dgm:pt>
    <dgm:pt modelId="{C88121E4-53AE-451E-B455-DD7D087205BF}" type="pres">
      <dgm:prSet presAssocID="{36CE522F-3F46-46C8-A844-B2CF8C5E91A2}" presName="Image" presStyleLbl="alignImgPlace1" presStyleIdx="5" presStyleCnt="6">
        <dgm:presLayoutVars>
          <dgm:chMax val="0"/>
          <dgm:chPref val="0"/>
        </dgm:presLayoutVars>
      </dgm:prSet>
      <dgm:spPr>
        <a:blipFill rotWithShape="1">
          <a:blip xmlns:r="http://schemas.openxmlformats.org/officeDocument/2006/relationships" r:embed="rId6"/>
          <a:stretch>
            <a:fillRect/>
          </a:stretch>
        </a:blipFill>
      </dgm:spPr>
    </dgm:pt>
    <dgm:pt modelId="{CCD31C78-64E3-442F-B02E-93B12F267DC9}" type="pres">
      <dgm:prSet presAssocID="{36CE522F-3F46-46C8-A844-B2CF8C5E91A2}" presName="ChildComposite" presStyleCnt="0"/>
      <dgm:spPr/>
    </dgm:pt>
    <dgm:pt modelId="{81E31751-BB2F-481C-9DE7-139D9C40D552}" type="pres">
      <dgm:prSet presAssocID="{36CE522F-3F46-46C8-A844-B2CF8C5E91A2}" presName="Child" presStyleLbl="node1" presStyleIdx="5" presStyleCnt="6">
        <dgm:presLayoutVars>
          <dgm:chMax val="0"/>
          <dgm:chPref val="0"/>
          <dgm:bulletEnabled val="1"/>
        </dgm:presLayoutVars>
      </dgm:prSet>
      <dgm:spPr/>
    </dgm:pt>
    <dgm:pt modelId="{ECDA4B70-BC93-4BBC-8FEE-EE93DF401D34}" type="pres">
      <dgm:prSet presAssocID="{36CE522F-3F46-46C8-A844-B2CF8C5E91A2}" presName="Parent" presStyleLbl="revTx" presStyleIdx="5" presStyleCnt="6">
        <dgm:presLayoutVars>
          <dgm:chMax val="1"/>
          <dgm:chPref val="0"/>
          <dgm:bulletEnabled val="1"/>
        </dgm:presLayoutVars>
      </dgm:prSet>
      <dgm:spPr/>
      <dgm:t>
        <a:bodyPr/>
        <a:lstStyle/>
        <a:p>
          <a:endParaRPr lang="el-GR"/>
        </a:p>
      </dgm:t>
    </dgm:pt>
  </dgm:ptLst>
  <dgm:cxnLst>
    <dgm:cxn modelId="{0E590712-E1AC-4E4B-A899-27440E394F7F}" srcId="{6C2FF17F-00D1-4579-BE4B-D96AC116D330}" destId="{D32CA103-B8F3-47DC-B162-B644448A93E3}" srcOrd="0" destOrd="0" parTransId="{28701375-2D9A-4B6E-933E-4A9F6B1F67D6}" sibTransId="{5D47C41B-A1D5-4073-832E-41477BB4AB75}"/>
    <dgm:cxn modelId="{195E3AAA-AA50-48AC-A78D-77858D94FC27}" type="presOf" srcId="{C736D0B4-E7E9-4331-8EA9-94989278FE00}" destId="{62EB0220-1267-4F1C-904C-DD845CDDE373}" srcOrd="0" destOrd="0" presId="urn:microsoft.com/office/officeart/2008/layout/CaptionedPictures"/>
    <dgm:cxn modelId="{E7D99AF6-793F-49C5-8DA5-D0D723D35F6F}" type="presOf" srcId="{6C2FF17F-00D1-4579-BE4B-D96AC116D330}" destId="{7A2B9CF8-B3C4-4BEF-B49A-38A167119A48}" srcOrd="0" destOrd="0" presId="urn:microsoft.com/office/officeart/2008/layout/CaptionedPictures"/>
    <dgm:cxn modelId="{9D7C4DC7-48DE-4626-A6A9-3E799682E70C}" type="presOf" srcId="{475ACD7C-0575-4AB7-A315-8F70AF3A992F}" destId="{0ACCC296-A919-494A-B19B-9255268399DE}" srcOrd="0" destOrd="0" presId="urn:microsoft.com/office/officeart/2008/layout/CaptionedPictures"/>
    <dgm:cxn modelId="{AC53F941-2190-4141-A9FC-63AAF061C63D}" srcId="{0D24FC85-1704-414B-8740-61766FD9884B}" destId="{C137460B-3DB9-46AA-854E-D633E3412247}" srcOrd="0" destOrd="0" parTransId="{6F76304C-1A23-4111-BCA8-53DE017693BF}" sibTransId="{F37AFAEF-358C-428C-969D-823E870CCD94}"/>
    <dgm:cxn modelId="{3265E176-EA71-48A7-AED7-51753ECD4293}" type="presOf" srcId="{29A22B24-C90A-43F7-92F3-C0FF28B46C20}" destId="{CD8EE0F0-0ED2-4763-99A1-96FCBC5ADCF1}" srcOrd="0" destOrd="0" presId="urn:microsoft.com/office/officeart/2008/layout/CaptionedPictures"/>
    <dgm:cxn modelId="{FFE9B918-BE45-40C3-9394-43C80AAB3F07}" srcId="{0B15310A-BCFC-43A4-8604-3BD0EF0A9A36}" destId="{0370B887-B3FE-4A9F-9962-BFD424021B7E}" srcOrd="4" destOrd="0" parTransId="{EF16E067-C4FC-473D-AF7E-2767B1D2F1B7}" sibTransId="{BCEEDEC9-4B72-4B1A-8300-36219B492337}"/>
    <dgm:cxn modelId="{A6A2594D-F8E4-4FD9-A859-80081A93FC94}" srcId="{0B15310A-BCFC-43A4-8604-3BD0EF0A9A36}" destId="{475ACD7C-0575-4AB7-A315-8F70AF3A992F}" srcOrd="2" destOrd="0" parTransId="{A9CC32B1-EFE4-41FA-8627-45CE0E20FD9E}" sibTransId="{D86F98D1-7BAF-406F-BA04-4716B2E88829}"/>
    <dgm:cxn modelId="{B0400748-B7AC-4BDB-85CD-30AF6F203447}" srcId="{0B15310A-BCFC-43A4-8604-3BD0EF0A9A36}" destId="{6C2FF17F-00D1-4579-BE4B-D96AC116D330}" srcOrd="1" destOrd="0" parTransId="{C785D7AB-AF6D-41EE-B49E-E05C79D0DEE5}" sibTransId="{DADC73C0-A435-45D0-997F-29B03E8EF671}"/>
    <dgm:cxn modelId="{4D91C026-7450-4BAD-99F2-F91010EA9675}" type="presOf" srcId="{36CE522F-3F46-46C8-A844-B2CF8C5E91A2}" destId="{ECDA4B70-BC93-4BBC-8FEE-EE93DF401D34}" srcOrd="0" destOrd="0" presId="urn:microsoft.com/office/officeart/2008/layout/CaptionedPictures"/>
    <dgm:cxn modelId="{8DC7C2C2-6476-49A7-B746-B3D237C638EF}" type="presOf" srcId="{0370B887-B3FE-4A9F-9962-BFD424021B7E}" destId="{882CEA2F-65B5-4BEF-8C16-48DAAF28E44A}" srcOrd="0" destOrd="0" presId="urn:microsoft.com/office/officeart/2008/layout/CaptionedPictures"/>
    <dgm:cxn modelId="{DF9A48B7-BA0F-477E-827B-1AB580A47522}" srcId="{36CE522F-3F46-46C8-A844-B2CF8C5E91A2}" destId="{3020B320-23C8-4EAF-B4CC-333100227EA2}" srcOrd="0" destOrd="0" parTransId="{178FF311-E2DD-406B-994B-3AF6118905BD}" sibTransId="{DE2CB043-ACCD-4801-A126-3664D676A63D}"/>
    <dgm:cxn modelId="{8FFE963C-40DD-42F3-AC3E-6C8BD84CD10B}" srcId="{475ACD7C-0575-4AB7-A315-8F70AF3A992F}" destId="{07958B95-F665-4650-9E02-ABBA4F40FD50}" srcOrd="0" destOrd="0" parTransId="{5A002BC1-CC91-48EA-86D6-25B9A4E3B3F2}" sibTransId="{AE00692F-0D2B-43CB-9EDB-4D88CAAD6168}"/>
    <dgm:cxn modelId="{A14E50E8-EA88-4973-B891-20B6BB2A1116}" type="presOf" srcId="{07958B95-F665-4650-9E02-ABBA4F40FD50}" destId="{C309C64B-40F5-4B84-B938-6F490F022C7D}" srcOrd="0" destOrd="0" presId="urn:microsoft.com/office/officeart/2008/layout/CaptionedPictures"/>
    <dgm:cxn modelId="{C12187D6-DD83-4DFF-8CAE-76F10BA21A5E}" srcId="{0110D099-2C6A-4843-A5AC-0A6CC18B8BAC}" destId="{C736D0B4-E7E9-4331-8EA9-94989278FE00}" srcOrd="0" destOrd="0" parTransId="{A45C7607-CDED-4239-98AF-6E109E01D3BA}" sibTransId="{CB4BB54C-52FB-4329-9A84-1A21F26AAC87}"/>
    <dgm:cxn modelId="{DB44E47F-74B8-474F-85AC-159DB70F269C}" srcId="{0B15310A-BCFC-43A4-8604-3BD0EF0A9A36}" destId="{36CE522F-3F46-46C8-A844-B2CF8C5E91A2}" srcOrd="5" destOrd="0" parTransId="{141F735E-F79B-4D2C-A2FB-58E8D49115D6}" sibTransId="{76FE6DB8-57BC-4B7E-8A70-82C84AAAD087}"/>
    <dgm:cxn modelId="{BFE52B88-3C77-4131-BFC0-6E3EC522F1DA}" type="presOf" srcId="{0D24FC85-1704-414B-8740-61766FD9884B}" destId="{F4E7B712-FC99-463C-B60C-3E06F426DACD}" srcOrd="0" destOrd="0" presId="urn:microsoft.com/office/officeart/2008/layout/CaptionedPictures"/>
    <dgm:cxn modelId="{F73FBBB4-93A4-464E-95C1-3F66D4A64B4C}" type="presOf" srcId="{3020B320-23C8-4EAF-B4CC-333100227EA2}" destId="{81E31751-BB2F-481C-9DE7-139D9C40D552}" srcOrd="0" destOrd="0" presId="urn:microsoft.com/office/officeart/2008/layout/CaptionedPictures"/>
    <dgm:cxn modelId="{F235BB6B-06F0-4C40-B255-25F464810CE0}" srcId="{0B15310A-BCFC-43A4-8604-3BD0EF0A9A36}" destId="{0D24FC85-1704-414B-8740-61766FD9884B}" srcOrd="0" destOrd="0" parTransId="{9B473736-3D34-4605-905F-0B98009465FE}" sibTransId="{91C697E1-B777-4E7B-8944-61D56E475B40}"/>
    <dgm:cxn modelId="{45C41A76-E753-47A7-83EB-F386218A12C5}" type="presOf" srcId="{C137460B-3DB9-46AA-854E-D633E3412247}" destId="{7F95CB3F-6F05-4EEC-9A3C-9B38BC98C770}" srcOrd="0" destOrd="0" presId="urn:microsoft.com/office/officeart/2008/layout/CaptionedPictures"/>
    <dgm:cxn modelId="{14479E3F-2686-479F-8760-65F83EC7C5F2}" type="presOf" srcId="{0B15310A-BCFC-43A4-8604-3BD0EF0A9A36}" destId="{378A2072-21E7-4853-9523-AFF0245FA1CB}" srcOrd="0" destOrd="0" presId="urn:microsoft.com/office/officeart/2008/layout/CaptionedPictures"/>
    <dgm:cxn modelId="{1A00E7F2-1A69-483C-887D-DDFD8C57A030}" srcId="{0B15310A-BCFC-43A4-8604-3BD0EF0A9A36}" destId="{0110D099-2C6A-4843-A5AC-0A6CC18B8BAC}" srcOrd="3" destOrd="0" parTransId="{6EFCF244-028C-425F-B7A7-558102D48C2D}" sibTransId="{C5582A16-ED44-460D-8191-E0BE8ECEDE0A}"/>
    <dgm:cxn modelId="{58BE3506-F4C7-4E3A-9E88-5C48A8E9AC00}" srcId="{0370B887-B3FE-4A9F-9962-BFD424021B7E}" destId="{29A22B24-C90A-43F7-92F3-C0FF28B46C20}" srcOrd="0" destOrd="0" parTransId="{0D850D37-343D-414F-9A44-DA2D3EE7909C}" sibTransId="{3B45E976-4E84-4CAE-945C-9879F5097260}"/>
    <dgm:cxn modelId="{C8D2BB81-9F59-4959-A62B-D90A1331AB90}" type="presOf" srcId="{0110D099-2C6A-4843-A5AC-0A6CC18B8BAC}" destId="{E40681B1-BCB4-4CB7-9261-84FC5189CB23}" srcOrd="0" destOrd="0" presId="urn:microsoft.com/office/officeart/2008/layout/CaptionedPictures"/>
    <dgm:cxn modelId="{FE7AEA66-0320-4E53-9946-3E984C166600}" type="presOf" srcId="{D32CA103-B8F3-47DC-B162-B644448A93E3}" destId="{2B7D4272-AD2E-42F2-B66C-299AF253D7D9}" srcOrd="0" destOrd="0" presId="urn:microsoft.com/office/officeart/2008/layout/CaptionedPictures"/>
    <dgm:cxn modelId="{34C372D7-DE8C-4CBC-8ABB-470B8D767F2E}" type="presParOf" srcId="{378A2072-21E7-4853-9523-AFF0245FA1CB}" destId="{66F1D47C-7433-4952-A968-4092DB03AACF}" srcOrd="0" destOrd="0" presId="urn:microsoft.com/office/officeart/2008/layout/CaptionedPictures"/>
    <dgm:cxn modelId="{F4C80743-0523-403E-B673-760D48D363FF}" type="presParOf" srcId="{66F1D47C-7433-4952-A968-4092DB03AACF}" destId="{221B7D38-622F-4DED-A5B5-7B69702DD763}" srcOrd="0" destOrd="0" presId="urn:microsoft.com/office/officeart/2008/layout/CaptionedPictures"/>
    <dgm:cxn modelId="{885C6145-C6FF-440A-84DD-9B65A99C497A}" type="presParOf" srcId="{66F1D47C-7433-4952-A968-4092DB03AACF}" destId="{9F6CBEC7-8EE0-435D-A5AF-008F26524FBC}" srcOrd="1" destOrd="0" presId="urn:microsoft.com/office/officeart/2008/layout/CaptionedPictures"/>
    <dgm:cxn modelId="{15A755C4-F33D-4E2F-9AA9-8D32736D9F03}" type="presParOf" srcId="{66F1D47C-7433-4952-A968-4092DB03AACF}" destId="{1362C505-698A-4637-86EB-D8A586BCF514}" srcOrd="2" destOrd="0" presId="urn:microsoft.com/office/officeart/2008/layout/CaptionedPictures"/>
    <dgm:cxn modelId="{E4873B57-A1A7-45B5-846C-180003774CB5}" type="presParOf" srcId="{1362C505-698A-4637-86EB-D8A586BCF514}" destId="{7F95CB3F-6F05-4EEC-9A3C-9B38BC98C770}" srcOrd="0" destOrd="0" presId="urn:microsoft.com/office/officeart/2008/layout/CaptionedPictures"/>
    <dgm:cxn modelId="{1FE2CBAF-6E9D-45F2-8A6D-69C44B53C329}" type="presParOf" srcId="{1362C505-698A-4637-86EB-D8A586BCF514}" destId="{F4E7B712-FC99-463C-B60C-3E06F426DACD}" srcOrd="1" destOrd="0" presId="urn:microsoft.com/office/officeart/2008/layout/CaptionedPictures"/>
    <dgm:cxn modelId="{5738C304-D955-4CE8-AC8D-B9691B53114C}" type="presParOf" srcId="{378A2072-21E7-4853-9523-AFF0245FA1CB}" destId="{70AFD621-3DD3-495A-A258-235DE995A731}" srcOrd="1" destOrd="0" presId="urn:microsoft.com/office/officeart/2008/layout/CaptionedPictures"/>
    <dgm:cxn modelId="{2235918B-943D-4357-BBA3-673E8AAE3E77}" type="presParOf" srcId="{378A2072-21E7-4853-9523-AFF0245FA1CB}" destId="{E6423817-BA24-493A-8D0C-9556C911BD91}" srcOrd="2" destOrd="0" presId="urn:microsoft.com/office/officeart/2008/layout/CaptionedPictures"/>
    <dgm:cxn modelId="{D632FB15-D856-4032-BBAC-29A1C62FE1FC}" type="presParOf" srcId="{E6423817-BA24-493A-8D0C-9556C911BD91}" destId="{E087262A-600F-46EC-B1DA-88783217B125}" srcOrd="0" destOrd="0" presId="urn:microsoft.com/office/officeart/2008/layout/CaptionedPictures"/>
    <dgm:cxn modelId="{AF25168A-BFAE-4AB9-B4C3-A8901D563AC5}" type="presParOf" srcId="{E6423817-BA24-493A-8D0C-9556C911BD91}" destId="{815AD759-3375-45BB-9E50-8B4C1E44A59B}" srcOrd="1" destOrd="0" presId="urn:microsoft.com/office/officeart/2008/layout/CaptionedPictures"/>
    <dgm:cxn modelId="{D33CCCF8-A9D7-46AD-AE44-C0D17C90FC46}" type="presParOf" srcId="{E6423817-BA24-493A-8D0C-9556C911BD91}" destId="{26A9F7DD-7880-4BAD-9860-66FD60E808DE}" srcOrd="2" destOrd="0" presId="urn:microsoft.com/office/officeart/2008/layout/CaptionedPictures"/>
    <dgm:cxn modelId="{64E39B70-87C0-4CED-8BB1-F1C5989CE05C}" type="presParOf" srcId="{26A9F7DD-7880-4BAD-9860-66FD60E808DE}" destId="{2B7D4272-AD2E-42F2-B66C-299AF253D7D9}" srcOrd="0" destOrd="0" presId="urn:microsoft.com/office/officeart/2008/layout/CaptionedPictures"/>
    <dgm:cxn modelId="{82FA0A9C-29CA-48BE-A52F-393CE17B28FA}" type="presParOf" srcId="{26A9F7DD-7880-4BAD-9860-66FD60E808DE}" destId="{7A2B9CF8-B3C4-4BEF-B49A-38A167119A48}" srcOrd="1" destOrd="0" presId="urn:microsoft.com/office/officeart/2008/layout/CaptionedPictures"/>
    <dgm:cxn modelId="{710E7A23-FED7-42FB-AF3B-0CF53FD286C8}" type="presParOf" srcId="{378A2072-21E7-4853-9523-AFF0245FA1CB}" destId="{27665285-35BC-446F-83C2-2F725868B210}" srcOrd="3" destOrd="0" presId="urn:microsoft.com/office/officeart/2008/layout/CaptionedPictures"/>
    <dgm:cxn modelId="{2141D374-FA2C-4355-8C5A-E41A981A50D9}" type="presParOf" srcId="{378A2072-21E7-4853-9523-AFF0245FA1CB}" destId="{373952A1-FB4C-45A9-8AFF-082328AC9E9E}" srcOrd="4" destOrd="0" presId="urn:microsoft.com/office/officeart/2008/layout/CaptionedPictures"/>
    <dgm:cxn modelId="{0C0CD64C-324E-4587-A2C4-238E4BFA9983}" type="presParOf" srcId="{373952A1-FB4C-45A9-8AFF-082328AC9E9E}" destId="{737F3444-A097-4C2A-894C-DD253AF7645C}" srcOrd="0" destOrd="0" presId="urn:microsoft.com/office/officeart/2008/layout/CaptionedPictures"/>
    <dgm:cxn modelId="{E982C4D7-DE33-4047-BA96-FB86CD692815}" type="presParOf" srcId="{373952A1-FB4C-45A9-8AFF-082328AC9E9E}" destId="{A7EB9233-DDA5-4856-8ACA-46169DCA5A5A}" srcOrd="1" destOrd="0" presId="urn:microsoft.com/office/officeart/2008/layout/CaptionedPictures"/>
    <dgm:cxn modelId="{636FF5CC-FA53-4656-A066-922BD2B0F5AB}" type="presParOf" srcId="{373952A1-FB4C-45A9-8AFF-082328AC9E9E}" destId="{FE5174B2-EC32-4FBD-903A-35A888180259}" srcOrd="2" destOrd="0" presId="urn:microsoft.com/office/officeart/2008/layout/CaptionedPictures"/>
    <dgm:cxn modelId="{1546D74F-598D-43F8-935A-3AB703C9DA73}" type="presParOf" srcId="{FE5174B2-EC32-4FBD-903A-35A888180259}" destId="{C309C64B-40F5-4B84-B938-6F490F022C7D}" srcOrd="0" destOrd="0" presId="urn:microsoft.com/office/officeart/2008/layout/CaptionedPictures"/>
    <dgm:cxn modelId="{A9B3747E-DE61-4DDF-AE94-21D56B087507}" type="presParOf" srcId="{FE5174B2-EC32-4FBD-903A-35A888180259}" destId="{0ACCC296-A919-494A-B19B-9255268399DE}" srcOrd="1" destOrd="0" presId="urn:microsoft.com/office/officeart/2008/layout/CaptionedPictures"/>
    <dgm:cxn modelId="{59720888-464B-4C31-A6DE-8985155E065B}" type="presParOf" srcId="{378A2072-21E7-4853-9523-AFF0245FA1CB}" destId="{36E22DDD-B2A3-4E3C-9208-D58C855C00A9}" srcOrd="5" destOrd="0" presId="urn:microsoft.com/office/officeart/2008/layout/CaptionedPictures"/>
    <dgm:cxn modelId="{7002BBE2-C432-4E3F-B701-BB7C59E24AED}" type="presParOf" srcId="{378A2072-21E7-4853-9523-AFF0245FA1CB}" destId="{AA0F2890-5FEE-4750-93BC-723E210E57E3}" srcOrd="6" destOrd="0" presId="urn:microsoft.com/office/officeart/2008/layout/CaptionedPictures"/>
    <dgm:cxn modelId="{30D8ECA4-F865-4DE9-A071-11620CB79073}" type="presParOf" srcId="{AA0F2890-5FEE-4750-93BC-723E210E57E3}" destId="{8DAAE7A9-236D-40F2-9D56-AB72129E126C}" srcOrd="0" destOrd="0" presId="urn:microsoft.com/office/officeart/2008/layout/CaptionedPictures"/>
    <dgm:cxn modelId="{A92F94CC-0055-4DFE-9E8A-C78CE78C5394}" type="presParOf" srcId="{AA0F2890-5FEE-4750-93BC-723E210E57E3}" destId="{3A87F25F-03F0-4C24-8DFF-2BD924A9D338}" srcOrd="1" destOrd="0" presId="urn:microsoft.com/office/officeart/2008/layout/CaptionedPictures"/>
    <dgm:cxn modelId="{D15960CE-C09A-4C82-AC0F-31E1D1ACFD8E}" type="presParOf" srcId="{AA0F2890-5FEE-4750-93BC-723E210E57E3}" destId="{FACF9BFD-9840-4A46-9239-81E633B9EB72}" srcOrd="2" destOrd="0" presId="urn:microsoft.com/office/officeart/2008/layout/CaptionedPictures"/>
    <dgm:cxn modelId="{7908CEF6-D4D4-430B-B53A-B28F4F2F151B}" type="presParOf" srcId="{FACF9BFD-9840-4A46-9239-81E633B9EB72}" destId="{62EB0220-1267-4F1C-904C-DD845CDDE373}" srcOrd="0" destOrd="0" presId="urn:microsoft.com/office/officeart/2008/layout/CaptionedPictures"/>
    <dgm:cxn modelId="{64B96679-2D78-4C8F-8020-B3E2FB76D146}" type="presParOf" srcId="{FACF9BFD-9840-4A46-9239-81E633B9EB72}" destId="{E40681B1-BCB4-4CB7-9261-84FC5189CB23}" srcOrd="1" destOrd="0" presId="urn:microsoft.com/office/officeart/2008/layout/CaptionedPictures"/>
    <dgm:cxn modelId="{A2DFCFC8-F71F-4703-BCEC-FA0B88F02050}" type="presParOf" srcId="{378A2072-21E7-4853-9523-AFF0245FA1CB}" destId="{EDBDFB98-74F9-4D20-805D-60D02C5C72AA}" srcOrd="7" destOrd="0" presId="urn:microsoft.com/office/officeart/2008/layout/CaptionedPictures"/>
    <dgm:cxn modelId="{FAB83A47-DFA1-47D3-9A92-0FF97C77376E}" type="presParOf" srcId="{378A2072-21E7-4853-9523-AFF0245FA1CB}" destId="{7AFFB92A-305D-4C6C-A70D-640AF3558378}" srcOrd="8" destOrd="0" presId="urn:microsoft.com/office/officeart/2008/layout/CaptionedPictures"/>
    <dgm:cxn modelId="{6E974E3B-D935-411F-819D-DE98F13CFFD4}" type="presParOf" srcId="{7AFFB92A-305D-4C6C-A70D-640AF3558378}" destId="{131A042F-C299-476F-989F-87D869701EC0}" srcOrd="0" destOrd="0" presId="urn:microsoft.com/office/officeart/2008/layout/CaptionedPictures"/>
    <dgm:cxn modelId="{8589C7C5-0CFA-4106-B0AD-731B3DA135E7}" type="presParOf" srcId="{7AFFB92A-305D-4C6C-A70D-640AF3558378}" destId="{0E8C9E58-CA59-4894-BD52-769458FD65A6}" srcOrd="1" destOrd="0" presId="urn:microsoft.com/office/officeart/2008/layout/CaptionedPictures"/>
    <dgm:cxn modelId="{F337A501-DFEF-40EA-9FA8-E5FF96816CAE}" type="presParOf" srcId="{7AFFB92A-305D-4C6C-A70D-640AF3558378}" destId="{2AD5034C-4C48-48AE-9A50-2A159D745BD9}" srcOrd="2" destOrd="0" presId="urn:microsoft.com/office/officeart/2008/layout/CaptionedPictures"/>
    <dgm:cxn modelId="{DBD7F144-735E-4316-B37C-6DC863FFFA07}" type="presParOf" srcId="{2AD5034C-4C48-48AE-9A50-2A159D745BD9}" destId="{CD8EE0F0-0ED2-4763-99A1-96FCBC5ADCF1}" srcOrd="0" destOrd="0" presId="urn:microsoft.com/office/officeart/2008/layout/CaptionedPictures"/>
    <dgm:cxn modelId="{410EB7DB-E06D-4429-A954-3669CF4F44A1}" type="presParOf" srcId="{2AD5034C-4C48-48AE-9A50-2A159D745BD9}" destId="{882CEA2F-65B5-4BEF-8C16-48DAAF28E44A}" srcOrd="1" destOrd="0" presId="urn:microsoft.com/office/officeart/2008/layout/CaptionedPictures"/>
    <dgm:cxn modelId="{B02F69AC-6CFD-4D59-B603-339AC96B3E2F}" type="presParOf" srcId="{378A2072-21E7-4853-9523-AFF0245FA1CB}" destId="{28FC20D0-D908-419B-B407-123E99361925}" srcOrd="9" destOrd="0" presId="urn:microsoft.com/office/officeart/2008/layout/CaptionedPictures"/>
    <dgm:cxn modelId="{271D04EC-20D4-4416-9E43-6CA77C85E072}" type="presParOf" srcId="{378A2072-21E7-4853-9523-AFF0245FA1CB}" destId="{33A03EC7-19CA-469E-A062-7DDB68F4F796}" srcOrd="10" destOrd="0" presId="urn:microsoft.com/office/officeart/2008/layout/CaptionedPictures"/>
    <dgm:cxn modelId="{E55DBEAA-37A3-4DCC-ACF1-FD2A286E1390}" type="presParOf" srcId="{33A03EC7-19CA-469E-A062-7DDB68F4F796}" destId="{D4E227A3-5083-4130-8098-5F9EA25DECB3}" srcOrd="0" destOrd="0" presId="urn:microsoft.com/office/officeart/2008/layout/CaptionedPictures"/>
    <dgm:cxn modelId="{5D3D2148-EBCF-4A83-A86D-9E7A1A0A5F6D}" type="presParOf" srcId="{33A03EC7-19CA-469E-A062-7DDB68F4F796}" destId="{C88121E4-53AE-451E-B455-DD7D087205BF}" srcOrd="1" destOrd="0" presId="urn:microsoft.com/office/officeart/2008/layout/CaptionedPictures"/>
    <dgm:cxn modelId="{13181FBD-498E-43B1-9725-2BD0EEB19F22}" type="presParOf" srcId="{33A03EC7-19CA-469E-A062-7DDB68F4F796}" destId="{CCD31C78-64E3-442F-B02E-93B12F267DC9}" srcOrd="2" destOrd="0" presId="urn:microsoft.com/office/officeart/2008/layout/CaptionedPictures"/>
    <dgm:cxn modelId="{0B9A3EAA-0ED4-4FA2-82CE-F8E1B22B3801}" type="presParOf" srcId="{CCD31C78-64E3-442F-B02E-93B12F267DC9}" destId="{81E31751-BB2F-481C-9DE7-139D9C40D552}" srcOrd="0" destOrd="0" presId="urn:microsoft.com/office/officeart/2008/layout/CaptionedPictures"/>
    <dgm:cxn modelId="{7DD44DA7-AFD8-452A-A88A-B698C8751EA6}" type="presParOf" srcId="{CCD31C78-64E3-442F-B02E-93B12F267DC9}" destId="{ECDA4B70-BC93-4BBC-8FEE-EE93DF401D34}"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1B7D38-622F-4DED-A5B5-7B69702DD763}">
      <dsp:nvSpPr>
        <dsp:cNvPr id="0" name=""/>
        <dsp:cNvSpPr/>
      </dsp:nvSpPr>
      <dsp:spPr>
        <a:xfrm>
          <a:off x="522442" y="63368"/>
          <a:ext cx="1387886" cy="16328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F6CBEC7-8EE0-435D-A5AF-008F26524FBC}">
      <dsp:nvSpPr>
        <dsp:cNvPr id="0" name=""/>
        <dsp:cNvSpPr/>
      </dsp:nvSpPr>
      <dsp:spPr>
        <a:xfrm>
          <a:off x="591836" y="128680"/>
          <a:ext cx="1249097" cy="1061324"/>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95CB3F-6F05-4EEC-9A3C-9B38BC98C770}">
      <dsp:nvSpPr>
        <dsp:cNvPr id="0" name=""/>
        <dsp:cNvSpPr/>
      </dsp:nvSpPr>
      <dsp:spPr>
        <a:xfrm>
          <a:off x="591836" y="1353299"/>
          <a:ext cx="1249097" cy="277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Έγινε η βάση</a:t>
          </a:r>
        </a:p>
      </dsp:txBody>
      <dsp:txXfrm>
        <a:off x="591836" y="1353299"/>
        <a:ext cx="1249097" cy="277564"/>
      </dsp:txXfrm>
    </dsp:sp>
    <dsp:sp modelId="{F4E7B712-FC99-463C-B60C-3E06F426DACD}">
      <dsp:nvSpPr>
        <dsp:cNvPr id="0" name=""/>
        <dsp:cNvSpPr/>
      </dsp:nvSpPr>
      <dsp:spPr>
        <a:xfrm>
          <a:off x="591836" y="1190005"/>
          <a:ext cx="1249097" cy="163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1</a:t>
          </a:r>
        </a:p>
      </dsp:txBody>
      <dsp:txXfrm>
        <a:off x="591836" y="1190005"/>
        <a:ext cx="1249097" cy="163293"/>
      </dsp:txXfrm>
    </dsp:sp>
    <dsp:sp modelId="{E087262A-600F-46EC-B1DA-88783217B125}">
      <dsp:nvSpPr>
        <dsp:cNvPr id="0" name=""/>
        <dsp:cNvSpPr/>
      </dsp:nvSpPr>
      <dsp:spPr>
        <a:xfrm>
          <a:off x="2175716" y="63368"/>
          <a:ext cx="1387886" cy="16328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15AD759-3375-45BB-9E50-8B4C1E44A59B}">
      <dsp:nvSpPr>
        <dsp:cNvPr id="0" name=""/>
        <dsp:cNvSpPr/>
      </dsp:nvSpPr>
      <dsp:spPr>
        <a:xfrm>
          <a:off x="2245110" y="128680"/>
          <a:ext cx="1249097" cy="1061324"/>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7D4272-AD2E-42F2-B66C-299AF253D7D9}">
      <dsp:nvSpPr>
        <dsp:cNvPr id="0" name=""/>
        <dsp:cNvSpPr/>
      </dsp:nvSpPr>
      <dsp:spPr>
        <a:xfrm>
          <a:off x="2245110" y="1353299"/>
          <a:ext cx="1249097" cy="277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τοποθετήθηκαν οι κινητήρες</a:t>
          </a:r>
        </a:p>
      </dsp:txBody>
      <dsp:txXfrm>
        <a:off x="2245110" y="1353299"/>
        <a:ext cx="1249097" cy="277564"/>
      </dsp:txXfrm>
    </dsp:sp>
    <dsp:sp modelId="{7A2B9CF8-B3C4-4BEF-B49A-38A167119A48}">
      <dsp:nvSpPr>
        <dsp:cNvPr id="0" name=""/>
        <dsp:cNvSpPr/>
      </dsp:nvSpPr>
      <dsp:spPr>
        <a:xfrm>
          <a:off x="2245110" y="1190005"/>
          <a:ext cx="1249097" cy="163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2</a:t>
          </a:r>
        </a:p>
      </dsp:txBody>
      <dsp:txXfrm>
        <a:off x="2245110" y="1190005"/>
        <a:ext cx="1249097" cy="163293"/>
      </dsp:txXfrm>
    </dsp:sp>
    <dsp:sp modelId="{737F3444-A097-4C2A-894C-DD253AF7645C}">
      <dsp:nvSpPr>
        <dsp:cNvPr id="0" name=""/>
        <dsp:cNvSpPr/>
      </dsp:nvSpPr>
      <dsp:spPr>
        <a:xfrm>
          <a:off x="3828990" y="63368"/>
          <a:ext cx="1387886" cy="16328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7EB9233-DDA5-4856-8ACA-46169DCA5A5A}">
      <dsp:nvSpPr>
        <dsp:cNvPr id="0" name=""/>
        <dsp:cNvSpPr/>
      </dsp:nvSpPr>
      <dsp:spPr>
        <a:xfrm>
          <a:off x="3898384" y="128680"/>
          <a:ext cx="1249097" cy="1061324"/>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09C64B-40F5-4B84-B938-6F490F022C7D}">
      <dsp:nvSpPr>
        <dsp:cNvPr id="0" name=""/>
        <dsp:cNvSpPr/>
      </dsp:nvSpPr>
      <dsp:spPr>
        <a:xfrm>
          <a:off x="3898384" y="1353299"/>
          <a:ext cx="1249097" cy="277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και ένα πειρστρεφόμενο ροδάκι.</a:t>
          </a:r>
        </a:p>
      </dsp:txBody>
      <dsp:txXfrm>
        <a:off x="3898384" y="1353299"/>
        <a:ext cx="1249097" cy="277564"/>
      </dsp:txXfrm>
    </dsp:sp>
    <dsp:sp modelId="{0ACCC296-A919-494A-B19B-9255268399DE}">
      <dsp:nvSpPr>
        <dsp:cNvPr id="0" name=""/>
        <dsp:cNvSpPr/>
      </dsp:nvSpPr>
      <dsp:spPr>
        <a:xfrm>
          <a:off x="3898384" y="1190005"/>
          <a:ext cx="1249097" cy="163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3</a:t>
          </a:r>
        </a:p>
      </dsp:txBody>
      <dsp:txXfrm>
        <a:off x="3898384" y="1190005"/>
        <a:ext cx="1249097" cy="163293"/>
      </dsp:txXfrm>
    </dsp:sp>
    <dsp:sp modelId="{8DAAE7A9-236D-40F2-9D56-AB72129E126C}">
      <dsp:nvSpPr>
        <dsp:cNvPr id="0" name=""/>
        <dsp:cNvSpPr/>
      </dsp:nvSpPr>
      <dsp:spPr>
        <a:xfrm>
          <a:off x="522442" y="1834964"/>
          <a:ext cx="1387886" cy="16328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A87F25F-03F0-4C24-8DFF-2BD924A9D338}">
      <dsp:nvSpPr>
        <dsp:cNvPr id="0" name=""/>
        <dsp:cNvSpPr/>
      </dsp:nvSpPr>
      <dsp:spPr>
        <a:xfrm>
          <a:off x="591836" y="1900276"/>
          <a:ext cx="1249097" cy="1061324"/>
        </a:xfrm>
        <a:prstGeom prst="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EB0220-1267-4F1C-904C-DD845CDDE373}">
      <dsp:nvSpPr>
        <dsp:cNvPr id="0" name=""/>
        <dsp:cNvSpPr/>
      </dsp:nvSpPr>
      <dsp:spPr>
        <a:xfrm>
          <a:off x="591836" y="3124895"/>
          <a:ext cx="1249097" cy="277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Ολοκληρώθηκε το κουβούκλιο</a:t>
          </a:r>
        </a:p>
      </dsp:txBody>
      <dsp:txXfrm>
        <a:off x="591836" y="3124895"/>
        <a:ext cx="1249097" cy="277564"/>
      </dsp:txXfrm>
    </dsp:sp>
    <dsp:sp modelId="{E40681B1-BCB4-4CB7-9261-84FC5189CB23}">
      <dsp:nvSpPr>
        <dsp:cNvPr id="0" name=""/>
        <dsp:cNvSpPr/>
      </dsp:nvSpPr>
      <dsp:spPr>
        <a:xfrm>
          <a:off x="591836" y="2961601"/>
          <a:ext cx="1249097" cy="163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4</a:t>
          </a:r>
        </a:p>
      </dsp:txBody>
      <dsp:txXfrm>
        <a:off x="591836" y="2961601"/>
        <a:ext cx="1249097" cy="163293"/>
      </dsp:txXfrm>
    </dsp:sp>
    <dsp:sp modelId="{131A042F-C299-476F-989F-87D869701EC0}">
      <dsp:nvSpPr>
        <dsp:cNvPr id="0" name=""/>
        <dsp:cNvSpPr/>
      </dsp:nvSpPr>
      <dsp:spPr>
        <a:xfrm>
          <a:off x="2175716" y="1834964"/>
          <a:ext cx="1387886" cy="16328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E8C9E58-CA59-4894-BD52-769458FD65A6}">
      <dsp:nvSpPr>
        <dsp:cNvPr id="0" name=""/>
        <dsp:cNvSpPr/>
      </dsp:nvSpPr>
      <dsp:spPr>
        <a:xfrm>
          <a:off x="2245110" y="1900276"/>
          <a:ext cx="1249097" cy="1061324"/>
        </a:xfrm>
        <a:prstGeom prst="rect">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8EE0F0-0ED2-4763-99A1-96FCBC5ADCF1}">
      <dsp:nvSpPr>
        <dsp:cNvPr id="0" name=""/>
        <dsp:cNvSpPr/>
      </dsp:nvSpPr>
      <dsp:spPr>
        <a:xfrm>
          <a:off x="2245110" y="3076880"/>
          <a:ext cx="1249097" cy="3415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και τοποθετήθηκαν τα </a:t>
          </a:r>
          <a:r>
            <a:rPr lang="en-US" sz="900" kern="1200"/>
            <a:t>led</a:t>
          </a:r>
          <a:r>
            <a:rPr lang="el-GR" sz="900" kern="1200"/>
            <a:t> στα σημεία όπου ήταν απαραίτητο.</a:t>
          </a:r>
        </a:p>
      </dsp:txBody>
      <dsp:txXfrm>
        <a:off x="2245110" y="3076880"/>
        <a:ext cx="1249097" cy="341584"/>
      </dsp:txXfrm>
    </dsp:sp>
    <dsp:sp modelId="{882CEA2F-65B5-4BEF-8C16-48DAAF28E44A}">
      <dsp:nvSpPr>
        <dsp:cNvPr id="0" name=""/>
        <dsp:cNvSpPr/>
      </dsp:nvSpPr>
      <dsp:spPr>
        <a:xfrm>
          <a:off x="2245110" y="2945596"/>
          <a:ext cx="1249097" cy="163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5</a:t>
          </a:r>
        </a:p>
      </dsp:txBody>
      <dsp:txXfrm>
        <a:off x="2245110" y="2945596"/>
        <a:ext cx="1249097" cy="163293"/>
      </dsp:txXfrm>
    </dsp:sp>
    <dsp:sp modelId="{D4E227A3-5083-4130-8098-5F9EA25DECB3}">
      <dsp:nvSpPr>
        <dsp:cNvPr id="0" name=""/>
        <dsp:cNvSpPr/>
      </dsp:nvSpPr>
      <dsp:spPr>
        <a:xfrm>
          <a:off x="3828990" y="1834964"/>
          <a:ext cx="1387886" cy="163280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88121E4-53AE-451E-B455-DD7D087205BF}">
      <dsp:nvSpPr>
        <dsp:cNvPr id="0" name=""/>
        <dsp:cNvSpPr/>
      </dsp:nvSpPr>
      <dsp:spPr>
        <a:xfrm>
          <a:off x="3898384" y="1900276"/>
          <a:ext cx="1249097" cy="1061324"/>
        </a:xfrm>
        <a:prstGeom prst="rect">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E31751-BB2F-481C-9DE7-139D9C40D552}">
      <dsp:nvSpPr>
        <dsp:cNvPr id="0" name=""/>
        <dsp:cNvSpPr/>
      </dsp:nvSpPr>
      <dsp:spPr>
        <a:xfrm>
          <a:off x="3898384" y="3124895"/>
          <a:ext cx="1249097" cy="277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Η καταακευή χρωματίστηκε.</a:t>
          </a:r>
        </a:p>
      </dsp:txBody>
      <dsp:txXfrm>
        <a:off x="3898384" y="3124895"/>
        <a:ext cx="1249097" cy="277564"/>
      </dsp:txXfrm>
    </dsp:sp>
    <dsp:sp modelId="{ECDA4B70-BC93-4BBC-8FEE-EE93DF401D34}">
      <dsp:nvSpPr>
        <dsp:cNvPr id="0" name=""/>
        <dsp:cNvSpPr/>
      </dsp:nvSpPr>
      <dsp:spPr>
        <a:xfrm>
          <a:off x="3898384" y="2961601"/>
          <a:ext cx="1249097" cy="163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l-GR" sz="900" kern="1200"/>
            <a:t>6</a:t>
          </a:r>
        </a:p>
      </dsp:txBody>
      <dsp:txXfrm>
        <a:off x="3898384" y="2961601"/>
        <a:ext cx="1249097" cy="163293"/>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7</Pages>
  <Words>1145</Words>
  <Characters>6184</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dcterms:created xsi:type="dcterms:W3CDTF">2023-01-13T09:24:00Z</dcterms:created>
  <dcterms:modified xsi:type="dcterms:W3CDTF">2023-06-14T23:14:00Z</dcterms:modified>
</cp:coreProperties>
</file>